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>
        <w:rPr>
          <w:rFonts w:ascii="Palatino Linotype" w:hAnsi="Palatino Linotype"/>
          <w:sz w:val="22"/>
          <w:szCs w:val="22"/>
          <w:lang w:val="en-GB"/>
        </w:rPr>
        <w:t>e-mail: przetargi@imim.pl</w:t>
      </w:r>
    </w:p>
    <w:p w:rsidR="006B6565" w:rsidRDefault="006B6565" w:rsidP="006B6565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 xml:space="preserve">znak sprawy: </w:t>
      </w:r>
      <w:r>
        <w:rPr>
          <w:rFonts w:ascii="Palatino Linotype" w:hAnsi="Palatino Linotype"/>
          <w:b/>
          <w:color w:val="000000" w:themeColor="text1"/>
          <w:sz w:val="22"/>
          <w:szCs w:val="22"/>
        </w:rPr>
        <w:t>DOP.261.44.2021</w:t>
      </w:r>
    </w:p>
    <w:p w:rsidR="006B6565" w:rsidRDefault="006B6565" w:rsidP="006B6565">
      <w:pPr>
        <w:pStyle w:val="Default"/>
        <w:rPr>
          <w:sz w:val="22"/>
          <w:szCs w:val="22"/>
        </w:rPr>
      </w:pPr>
    </w:p>
    <w:p w:rsidR="006B6565" w:rsidRDefault="006B6565" w:rsidP="006B6565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6B6565" w:rsidRDefault="006B6565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:rsidR="006B6565" w:rsidRDefault="006B6565" w:rsidP="006B6565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dostawę metali do odlewania</w:t>
      </w:r>
    </w:p>
    <w:p w:rsidR="006B6565" w:rsidRDefault="006B6565" w:rsidP="006B6565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6B6565" w:rsidRDefault="006B6565" w:rsidP="006B6565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6B6565" w:rsidRDefault="006B6565" w:rsidP="006B6565">
      <w:pPr>
        <w:pStyle w:val="Default"/>
        <w:rPr>
          <w:sz w:val="22"/>
          <w:szCs w:val="22"/>
        </w:rPr>
      </w:pPr>
    </w:p>
    <w:p w:rsidR="006B6565" w:rsidRDefault="006B6565" w:rsidP="006B6565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6B6565" w:rsidRDefault="006B6565" w:rsidP="006B6565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Palatino Linotype" w:eastAsia="PalatinoLinotype" w:hAnsi="Palatino Linotype"/>
        </w:rPr>
      </w:pPr>
      <w:r>
        <w:rPr>
          <w:rFonts w:ascii="Palatino Linotype" w:eastAsia="PalatinoLinotype" w:hAnsi="Palatino Linotype"/>
        </w:rPr>
        <w:t xml:space="preserve">Przedmiotem zamówienia jest dostawa </w:t>
      </w:r>
      <w:r>
        <w:rPr>
          <w:rFonts w:ascii="Palatino Linotype" w:hAnsi="Palatino Linotype"/>
          <w:b/>
          <w:bCs/>
        </w:rPr>
        <w:t>metali do odlewania</w:t>
      </w:r>
      <w:r>
        <w:rPr>
          <w:rFonts w:ascii="Palatino Linotype" w:eastAsia="PalatinoLinotype" w:hAnsi="Palatino Linotype"/>
        </w:rPr>
        <w:t>:</w:t>
      </w:r>
    </w:p>
    <w:p w:rsidR="006B6565" w:rsidRDefault="006B6565" w:rsidP="006B6565">
      <w:pPr>
        <w:pStyle w:val="Akapitzlist"/>
        <w:spacing w:after="0" w:line="240" w:lineRule="auto"/>
        <w:ind w:left="284"/>
        <w:rPr>
          <w:rFonts w:ascii="Palatino Linotype" w:eastAsia="PalatinoLinotype" w:hAnsi="Palatino Linotype"/>
        </w:rPr>
      </w:pPr>
    </w:p>
    <w:p w:rsidR="006B6565" w:rsidRPr="006B6565" w:rsidRDefault="006B6565" w:rsidP="006B6565">
      <w:pPr>
        <w:pStyle w:val="Akapitzlist"/>
        <w:numPr>
          <w:ilvl w:val="1"/>
          <w:numId w:val="21"/>
        </w:numPr>
        <w:spacing w:after="0" w:line="240" w:lineRule="auto"/>
        <w:rPr>
          <w:rFonts w:ascii="Palatino Linotype" w:eastAsia="Times New Roman" w:hAnsi="Palatino Linotype"/>
          <w:b/>
          <w:lang w:eastAsia="pl-PL"/>
        </w:rPr>
      </w:pPr>
      <w:r w:rsidRPr="006B6565">
        <w:rPr>
          <w:rFonts w:ascii="Palatino Linotype" w:eastAsia="Times New Roman" w:hAnsi="Palatino Linotype"/>
          <w:b/>
          <w:lang w:eastAsia="pl-PL"/>
        </w:rPr>
        <w:t>Zadanie częściowe nr 1 - 30 kg cynk o czystości 99,99% w postaci "</w:t>
      </w:r>
      <w:proofErr w:type="spellStart"/>
      <w:r w:rsidRPr="006B6565">
        <w:rPr>
          <w:rFonts w:ascii="Palatino Linotype" w:eastAsia="Times New Roman" w:hAnsi="Palatino Linotype"/>
          <w:b/>
          <w:lang w:eastAsia="pl-PL"/>
        </w:rPr>
        <w:t>shot</w:t>
      </w:r>
      <w:proofErr w:type="spellEnd"/>
      <w:r w:rsidRPr="006B6565">
        <w:rPr>
          <w:rFonts w:ascii="Palatino Linotype" w:eastAsia="Times New Roman" w:hAnsi="Palatino Linotype"/>
          <w:b/>
          <w:lang w:eastAsia="pl-PL"/>
        </w:rPr>
        <w:t>"</w:t>
      </w:r>
    </w:p>
    <w:p w:rsidR="006B6565" w:rsidRPr="006B6565" w:rsidRDefault="006B6565" w:rsidP="006B6565">
      <w:pPr>
        <w:pStyle w:val="Akapitzlist"/>
        <w:numPr>
          <w:ilvl w:val="1"/>
          <w:numId w:val="21"/>
        </w:numPr>
        <w:spacing w:after="0" w:line="240" w:lineRule="auto"/>
        <w:rPr>
          <w:rFonts w:ascii="Palatino Linotype" w:eastAsia="Times New Roman" w:hAnsi="Palatino Linotype"/>
          <w:b/>
          <w:lang w:eastAsia="pl-PL"/>
        </w:rPr>
      </w:pPr>
      <w:r>
        <w:rPr>
          <w:rFonts w:ascii="Palatino Linotype" w:eastAsia="Times New Roman" w:hAnsi="Palatino Linotype"/>
          <w:b/>
          <w:lang w:eastAsia="pl-PL"/>
        </w:rPr>
        <w:t>Zadanie częściowe nr 2 - 0,5 kg wapnia o czystości min 99 % </w:t>
      </w:r>
    </w:p>
    <w:p w:rsidR="006B6565" w:rsidRDefault="006B6565" w:rsidP="006B6565">
      <w:pPr>
        <w:spacing w:after="0" w:line="240" w:lineRule="auto"/>
        <w:rPr>
          <w:rFonts w:ascii="Palatino Linotype" w:eastAsia="Times New Roman" w:hAnsi="Palatino Linotype"/>
          <w:b/>
          <w:lang w:eastAsia="pl-PL"/>
        </w:rPr>
      </w:pPr>
      <w:r>
        <w:rPr>
          <w:rFonts w:ascii="Palatino Linotype" w:eastAsia="Times New Roman" w:hAnsi="Palatino Linotype"/>
          <w:b/>
          <w:lang w:eastAsia="pl-PL"/>
        </w:rPr>
        <w:t>1.3 Zadanie częściowe nr 3 - 0,5 kg magnezu  o czystości 99,95% w postaci "</w:t>
      </w:r>
      <w:proofErr w:type="spellStart"/>
      <w:r>
        <w:rPr>
          <w:rFonts w:ascii="Palatino Linotype" w:eastAsia="Times New Roman" w:hAnsi="Palatino Linotype"/>
          <w:b/>
          <w:lang w:eastAsia="pl-PL"/>
        </w:rPr>
        <w:t>shot</w:t>
      </w:r>
      <w:proofErr w:type="spellEnd"/>
      <w:r>
        <w:rPr>
          <w:rFonts w:ascii="Palatino Linotype" w:eastAsia="Times New Roman" w:hAnsi="Palatino Linotype"/>
          <w:b/>
          <w:lang w:eastAsia="pl-PL"/>
        </w:rPr>
        <w:t>"/pręt</w:t>
      </w:r>
    </w:p>
    <w:p w:rsidR="006B6565" w:rsidRPr="006B6565" w:rsidRDefault="006B6565" w:rsidP="006B6565">
      <w:pPr>
        <w:pStyle w:val="Akapitzlist"/>
        <w:numPr>
          <w:ilvl w:val="1"/>
          <w:numId w:val="21"/>
        </w:numPr>
        <w:spacing w:after="0" w:line="240" w:lineRule="auto"/>
        <w:rPr>
          <w:rFonts w:ascii="Palatino Linotype" w:eastAsia="Times New Roman" w:hAnsi="Palatino Linotype"/>
          <w:b/>
          <w:lang w:eastAsia="pl-PL"/>
        </w:rPr>
      </w:pPr>
      <w:r w:rsidRPr="006B6565">
        <w:rPr>
          <w:rFonts w:ascii="Palatino Linotype" w:eastAsia="Times New Roman" w:hAnsi="Palatino Linotype"/>
          <w:b/>
          <w:lang w:eastAsia="pl-PL"/>
        </w:rPr>
        <w:t>Zadanie częściowe nr 4 - 0,5 kg stront o czystości min 99 % </w:t>
      </w:r>
    </w:p>
    <w:p w:rsidR="006B6565" w:rsidRDefault="006B6565" w:rsidP="006B6565">
      <w:pPr>
        <w:pStyle w:val="Akapitzlist"/>
        <w:spacing w:after="0" w:line="240" w:lineRule="auto"/>
        <w:ind w:left="426"/>
        <w:rPr>
          <w:rFonts w:ascii="Palatino Linotype" w:eastAsia="Times New Roman" w:hAnsi="Palatino Linotype"/>
          <w:b/>
          <w:lang w:eastAsia="pl-PL"/>
        </w:rPr>
      </w:pPr>
    </w:p>
    <w:p w:rsidR="006B6565" w:rsidRDefault="006B6565" w:rsidP="006B6565">
      <w:pPr>
        <w:pStyle w:val="Akapitzlist"/>
        <w:numPr>
          <w:ilvl w:val="1"/>
          <w:numId w:val="21"/>
        </w:numPr>
        <w:spacing w:after="0" w:line="240" w:lineRule="auto"/>
        <w:rPr>
          <w:rFonts w:ascii="Palatino Linotype" w:eastAsia="Times New Roman" w:hAnsi="Palatino Linotype"/>
          <w:b/>
          <w:lang w:eastAsia="pl-PL"/>
        </w:rPr>
      </w:pPr>
      <w:r>
        <w:rPr>
          <w:rFonts w:ascii="Palatino Linotype" w:eastAsia="PalatinoLinotype" w:hAnsi="Palatino Linotype" w:cs="PalatinoLinotype"/>
        </w:rPr>
        <w:t>Certyfikaty składu chemicznego metali Oferent dostarczy w czasie dostawy metali</w:t>
      </w:r>
      <w:r>
        <w:rPr>
          <w:rFonts w:ascii="Palatino Linotype" w:eastAsia="PalatinoLinotype" w:hAnsi="Palatino Linotype" w:cs="Calibri"/>
        </w:rPr>
        <w:t>.</w:t>
      </w:r>
    </w:p>
    <w:p w:rsidR="006B6565" w:rsidRDefault="006B6565" w:rsidP="006B6565">
      <w:pPr>
        <w:pStyle w:val="Akapitzlist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565" w:rsidRDefault="006B6565" w:rsidP="006B6565">
      <w:pPr>
        <w:pStyle w:val="Akapitzlist"/>
        <w:tabs>
          <w:tab w:val="left" w:pos="12"/>
        </w:tabs>
        <w:suppressAutoHyphens/>
        <w:spacing w:line="256" w:lineRule="auto"/>
        <w:ind w:left="360" w:hanging="360"/>
        <w:jc w:val="both"/>
        <w:rPr>
          <w:rFonts w:ascii="Palatino Linotype" w:hAnsi="Palatino Linotype" w:cs="Calibri"/>
          <w:b/>
          <w:lang w:eastAsia="ar-SA"/>
        </w:rPr>
      </w:pPr>
      <w:r>
        <w:rPr>
          <w:rFonts w:ascii="Palatino Linotype" w:hAnsi="Palatino Linotype" w:cs="Calibri"/>
          <w:b/>
          <w:lang w:eastAsia="ar-SA"/>
        </w:rPr>
        <w:t xml:space="preserve">1.6 Dostawa: </w:t>
      </w:r>
      <w:r>
        <w:rPr>
          <w:rFonts w:ascii="Palatino Linotype" w:hAnsi="Palatino Linotype" w:cs="Calibri"/>
          <w:lang w:eastAsia="ar-SA"/>
        </w:rPr>
        <w:t xml:space="preserve">Koszt dostarczenia musi zawierać się w cenie oferty. Miejsce dostarczenia przedmiotu zamówienia: </w:t>
      </w:r>
      <w:r>
        <w:rPr>
          <w:rFonts w:ascii="Palatino Linotype" w:hAnsi="Palatino Linotype" w:cs="Calibri"/>
          <w:b/>
          <w:lang w:eastAsia="ar-SA"/>
        </w:rPr>
        <w:t xml:space="preserve">Instytut Metalurgii i Inżynierii Materiałowej im. A. </w:t>
      </w:r>
      <w:proofErr w:type="spellStart"/>
      <w:r>
        <w:rPr>
          <w:rFonts w:ascii="Palatino Linotype" w:hAnsi="Palatino Linotype" w:cs="Calibri"/>
          <w:b/>
          <w:lang w:eastAsia="ar-SA"/>
        </w:rPr>
        <w:t>Krupkowskiego</w:t>
      </w:r>
      <w:proofErr w:type="spellEnd"/>
      <w:r>
        <w:rPr>
          <w:rFonts w:ascii="Palatino Linotype" w:hAnsi="Palatino Linotype" w:cs="Calibri"/>
          <w:b/>
          <w:lang w:eastAsia="ar-SA"/>
        </w:rPr>
        <w:t xml:space="preserve"> Polskiej Akademii Nauk w Krakowie, ul. Reymonta 25, 30-059 Kraków. </w:t>
      </w:r>
    </w:p>
    <w:p w:rsidR="006B6565" w:rsidRDefault="006B6565" w:rsidP="006B6565">
      <w:pPr>
        <w:pStyle w:val="Akapitzlist"/>
        <w:rPr>
          <w:rFonts w:ascii="Palatino Linotype" w:hAnsi="Palatino Linotype" w:cs="PalatinoLinotype"/>
          <w:b/>
        </w:rPr>
      </w:pPr>
    </w:p>
    <w:p w:rsidR="006B6565" w:rsidRDefault="006B6565" w:rsidP="006B6565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sz w:val="22"/>
          <w:szCs w:val="22"/>
        </w:rPr>
      </w:pPr>
      <w:r>
        <w:rPr>
          <w:rFonts w:ascii="Palatino Linotype" w:hAnsi="Palatino Linotype" w:cs="PalatinoLinotype"/>
          <w:b/>
          <w:sz w:val="22"/>
          <w:szCs w:val="22"/>
        </w:rPr>
        <w:t>III. WYKONAWCA POZOSTAJE ZWIĄZANY OFERTĄ PRZEZ OKRES 30 DNI.</w:t>
      </w:r>
    </w:p>
    <w:p w:rsidR="006B6565" w:rsidRDefault="006B6565" w:rsidP="006B6565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</w:t>
      </w:r>
      <w:r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6B6565" w:rsidRDefault="006B6565" w:rsidP="006B6565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: 30 dni od daty zamówienia</w:t>
      </w:r>
    </w:p>
    <w:p w:rsidR="006B6565" w:rsidRDefault="006B6565" w:rsidP="006B6565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</w:t>
      </w:r>
      <w:r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6B6565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Oferta powinna: </w:t>
      </w:r>
    </w:p>
    <w:p w:rsidR="006B6565" w:rsidRDefault="006B6565" w:rsidP="006B6565">
      <w:pPr>
        <w:pStyle w:val="Default"/>
        <w:numPr>
          <w:ilvl w:val="0"/>
          <w:numId w:val="19"/>
        </w:numPr>
        <w:ind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zgodnie z załącznikiem nr 1 oraz </w:t>
      </w:r>
      <w:r>
        <w:rPr>
          <w:rFonts w:ascii="Palatino Linotype" w:hAnsi="Palatino Linotype"/>
          <w:b/>
          <w:sz w:val="22"/>
          <w:szCs w:val="22"/>
        </w:rPr>
        <w:t>karty katalogowe produktu</w:t>
      </w:r>
      <w:r>
        <w:rPr>
          <w:rFonts w:ascii="Palatino Linotype" w:hAnsi="Palatino Linotype"/>
          <w:sz w:val="22"/>
          <w:szCs w:val="22"/>
        </w:rPr>
        <w:t>.</w:t>
      </w:r>
    </w:p>
    <w:p w:rsidR="006B6565" w:rsidRDefault="006B6565" w:rsidP="006B6565">
      <w:pPr>
        <w:pStyle w:val="Default"/>
        <w:numPr>
          <w:ilvl w:val="0"/>
          <w:numId w:val="19"/>
        </w:numPr>
        <w:ind w:hanging="720"/>
        <w:jc w:val="both"/>
        <w:rPr>
          <w:rFonts w:ascii="Palatino Linotype" w:hAnsi="Palatino Linotype"/>
          <w:sz w:val="22"/>
          <w:szCs w:val="22"/>
        </w:rPr>
      </w:pPr>
    </w:p>
    <w:p w:rsidR="006B6565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VI. MIEJSCE ORAZ TERMIN SKŁADANIA OFERT </w:t>
      </w:r>
    </w:p>
    <w:p w:rsidR="006B6565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Oferta powinna zostać przesłana za pośrednictwem: poczty elektronicznej na adres: przetargi@imim.pl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do dnia 1</w:t>
      </w:r>
      <w:r w:rsidR="00133925">
        <w:rPr>
          <w:rFonts w:ascii="Palatino Linotype" w:hAnsi="Palatino Linotype"/>
          <w:b/>
          <w:bCs/>
          <w:sz w:val="22"/>
          <w:szCs w:val="22"/>
        </w:rPr>
        <w:t>5</w:t>
      </w:r>
      <w:bookmarkStart w:id="0" w:name="_GoBack"/>
      <w:bookmarkEnd w:id="0"/>
      <w:r>
        <w:rPr>
          <w:rFonts w:ascii="Palatino Linotype" w:hAnsi="Palatino Linotype"/>
          <w:b/>
          <w:bCs/>
          <w:sz w:val="22"/>
          <w:szCs w:val="22"/>
        </w:rPr>
        <w:t>.10.2021 roku do godziny 1</w:t>
      </w:r>
      <w:r w:rsidR="00445FD3">
        <w:rPr>
          <w:rFonts w:ascii="Palatino Linotype" w:hAnsi="Palatino Linotype"/>
          <w:b/>
          <w:bCs/>
          <w:sz w:val="22"/>
          <w:szCs w:val="22"/>
        </w:rPr>
        <w:t>1</w:t>
      </w:r>
      <w:r>
        <w:rPr>
          <w:rFonts w:ascii="Palatino Linotype" w:hAnsi="Palatino Linotype"/>
          <w:b/>
          <w:bCs/>
          <w:sz w:val="22"/>
          <w:szCs w:val="22"/>
        </w:rPr>
        <w:t>:00.</w:t>
      </w:r>
    </w:p>
    <w:p w:rsidR="006B6565" w:rsidRPr="00245AEB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</w:t>
      </w:r>
      <w:r w:rsidRPr="00245AEB">
        <w:rPr>
          <w:rFonts w:ascii="Palatino Linotype" w:hAnsi="Palatino Linotype"/>
          <w:sz w:val="22"/>
          <w:szCs w:val="22"/>
        </w:rPr>
        <w:t xml:space="preserve">Oferty złożone po terminie nie będą rozpatrywane. </w:t>
      </w:r>
    </w:p>
    <w:p w:rsidR="006B6565" w:rsidRPr="00245AEB" w:rsidRDefault="006B6565" w:rsidP="00245AEB">
      <w:pPr>
        <w:pStyle w:val="Akapitzlist"/>
        <w:numPr>
          <w:ilvl w:val="0"/>
          <w:numId w:val="20"/>
        </w:numPr>
        <w:suppressAutoHyphens/>
        <w:autoSpaceDN w:val="0"/>
        <w:spacing w:before="120" w:after="6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  <w:color w:val="000000"/>
        </w:rPr>
      </w:pPr>
      <w:r w:rsidRPr="00245AEB">
        <w:rPr>
          <w:rFonts w:ascii="Palatino Linotype" w:hAnsi="Palatino Linotype"/>
          <w:bCs/>
          <w:iCs/>
          <w:color w:val="000000"/>
        </w:rPr>
        <w:t xml:space="preserve">Zamawiający dopuszcza składanie ofert częściowych. </w:t>
      </w:r>
    </w:p>
    <w:p w:rsidR="006B6565" w:rsidRPr="00245AEB" w:rsidRDefault="006B6565" w:rsidP="006B6565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6B6565" w:rsidRPr="00245AEB" w:rsidRDefault="006B6565" w:rsidP="00245AEB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:rsidR="006B6565" w:rsidRDefault="006B6565" w:rsidP="006B6565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6B6565" w:rsidRDefault="006B6565" w:rsidP="006B6565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:rsidR="006B6565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6B6565" w:rsidTr="006B6565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6B6565" w:rsidTr="006B6565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5" w:rsidRDefault="006B6565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65" w:rsidRDefault="006B65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6B6565" w:rsidRDefault="006B6565" w:rsidP="006B6565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6B6565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6B6565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Magdalena Bieda - Niemiec pod adresem email: m.bieda@imim.pl </w:t>
      </w:r>
    </w:p>
    <w:p w:rsidR="006B6565" w:rsidRDefault="006B6565" w:rsidP="006B6565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B6565" w:rsidRDefault="006B6565" w:rsidP="006B6565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6B6565" w:rsidTr="006B6565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6B6565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565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6B6565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565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Karta katalogowa produktu</w:t>
            </w:r>
          </w:p>
        </w:tc>
      </w:tr>
    </w:tbl>
    <w:p w:rsidR="006B6565" w:rsidRDefault="006B6565" w:rsidP="006B6565">
      <w:pPr>
        <w:rPr>
          <w:rFonts w:ascii="Palatino Linotype" w:hAnsi="Palatino Linotype" w:cs="Book Antiqua"/>
          <w:b/>
          <w:color w:val="000000"/>
          <w:lang w:eastAsia="pl-PL"/>
        </w:rPr>
      </w:pPr>
    </w:p>
    <w:p w:rsidR="006B6565" w:rsidRDefault="006B6565" w:rsidP="006B6565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6B6565" w:rsidTr="006B6565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6B6565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6565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6B6565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6B6565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565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</w:tbl>
    <w:p w:rsidR="006B6565" w:rsidRDefault="006B6565" w:rsidP="007206E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:rsidR="007206E9" w:rsidRPr="00B958F8" w:rsidRDefault="007206E9" w:rsidP="007206E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7206E9" w:rsidRPr="00B958F8" w:rsidRDefault="007206E9" w:rsidP="007206E9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7206E9" w:rsidRDefault="007206E9" w:rsidP="007206E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7206E9" w:rsidRDefault="007206E9" w:rsidP="007206E9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:rsidR="007206E9" w:rsidRPr="001C1304" w:rsidRDefault="007206E9" w:rsidP="007206E9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1C1304">
        <w:rPr>
          <w:rFonts w:ascii="Palatino Linotype" w:hAnsi="Palatino Linotype"/>
          <w:lang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7206E9" w:rsidRPr="001C1304" w:rsidRDefault="007206E9" w:rsidP="007206E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:rsidR="007206E9" w:rsidRPr="00B958F8" w:rsidRDefault="007206E9" w:rsidP="007206E9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7206E9" w:rsidRPr="00B958F8" w:rsidRDefault="007206E9" w:rsidP="007206E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7206E9" w:rsidRPr="00B958F8" w:rsidRDefault="007206E9" w:rsidP="007206E9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7206E9" w:rsidRPr="00B958F8" w:rsidRDefault="007206E9" w:rsidP="007206E9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7206E9" w:rsidRPr="0038598B" w:rsidRDefault="007206E9" w:rsidP="007206E9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F926A5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F926A5">
        <w:rPr>
          <w:rFonts w:ascii="Palatino Linotype" w:hAnsi="Palatino Linotype"/>
          <w:b/>
          <w:lang w:eastAsia="ar-SA"/>
        </w:rPr>
        <w:t xml:space="preserve"> </w:t>
      </w:r>
      <w:r>
        <w:rPr>
          <w:rFonts w:ascii="Palatino Linotype" w:hAnsi="Palatino Linotype"/>
          <w:b/>
          <w:lang w:eastAsia="ar-SA"/>
        </w:rPr>
        <w:t xml:space="preserve">dostawa </w:t>
      </w:r>
      <w:r>
        <w:rPr>
          <w:rFonts w:ascii="Palatino Linotype" w:hAnsi="Palatino Linotype"/>
          <w:b/>
          <w:bCs/>
        </w:rPr>
        <w:t>metali do odlewania</w:t>
      </w:r>
      <w:r>
        <w:rPr>
          <w:rFonts w:ascii="Palatino Linotype" w:eastAsia="PalatinoLinotype" w:hAnsi="Palatino Linotype"/>
        </w:rPr>
        <w:t xml:space="preserve">,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:rsidR="007206E9" w:rsidRPr="00704132" w:rsidRDefault="007206E9" w:rsidP="007206E9">
      <w:pPr>
        <w:spacing w:after="0" w:line="240" w:lineRule="auto"/>
        <w:jc w:val="both"/>
        <w:rPr>
          <w:rFonts w:ascii="Palatino Linotype" w:hAnsi="Palatino Linotype"/>
          <w:b/>
        </w:rPr>
      </w:pPr>
    </w:p>
    <w:tbl>
      <w:tblPr>
        <w:tblW w:w="997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167"/>
        <w:gridCol w:w="1134"/>
        <w:gridCol w:w="1418"/>
        <w:gridCol w:w="992"/>
        <w:gridCol w:w="1700"/>
      </w:tblGrid>
      <w:tr w:rsidR="00B55F9B" w:rsidRPr="002A16E2" w:rsidTr="00DC058D">
        <w:trPr>
          <w:trHeight w:val="645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F9B" w:rsidRPr="002A16E2" w:rsidRDefault="00B55F9B" w:rsidP="008342C6">
            <w:pPr>
              <w:jc w:val="center"/>
            </w:pPr>
            <w:r w:rsidRPr="002A16E2">
              <w:t>L.p.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 w:rsidRPr="002A16E2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t>metalu</w:t>
            </w:r>
          </w:p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 w:rsidRPr="002A16E2">
              <w:rPr>
                <w:b/>
                <w:bCs/>
              </w:rPr>
              <w:t>Wartość netto</w:t>
            </w:r>
          </w:p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 w:rsidRPr="002A16E2">
              <w:t>[PLN]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 w:rsidRPr="002A16E2">
              <w:rPr>
                <w:b/>
                <w:bCs/>
              </w:rPr>
              <w:t>VAT</w:t>
            </w:r>
          </w:p>
          <w:p w:rsidR="00B55F9B" w:rsidRPr="002A16E2" w:rsidRDefault="00B55F9B" w:rsidP="008342C6">
            <w:pPr>
              <w:jc w:val="center"/>
            </w:pPr>
            <w:r w:rsidRPr="002A16E2">
              <w:t>[%]</w:t>
            </w:r>
          </w:p>
          <w:p w:rsidR="00B55F9B" w:rsidRPr="002A16E2" w:rsidRDefault="00B55F9B" w:rsidP="008342C6">
            <w:pPr>
              <w:jc w:val="center"/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 w:rsidRPr="002A16E2">
              <w:rPr>
                <w:b/>
                <w:bCs/>
              </w:rPr>
              <w:t xml:space="preserve">Wartość brutto </w:t>
            </w:r>
          </w:p>
          <w:p w:rsidR="00B55F9B" w:rsidRPr="002A16E2" w:rsidRDefault="00B55F9B" w:rsidP="008342C6">
            <w:pPr>
              <w:jc w:val="center"/>
            </w:pPr>
            <w:r w:rsidRPr="002A16E2">
              <w:t>[PLN]</w:t>
            </w:r>
          </w:p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</w:p>
        </w:tc>
      </w:tr>
      <w:tr w:rsidR="00B55F9B" w:rsidRPr="002A16E2" w:rsidTr="00DC058D">
        <w:trPr>
          <w:trHeight w:val="245"/>
        </w:trPr>
        <w:tc>
          <w:tcPr>
            <w:tcW w:w="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 w:rsidRPr="002A16E2">
              <w:rPr>
                <w:b/>
                <w:bCs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 w:rsidRPr="002A16E2">
              <w:rPr>
                <w:b/>
                <w:bCs/>
              </w:rPr>
              <w:t>2</w:t>
            </w:r>
          </w:p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5F9B" w:rsidRPr="002A16E2" w:rsidRDefault="00B55F9B" w:rsidP="00834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172F6" w:rsidRPr="002A16E2" w:rsidTr="008342C6">
        <w:trPr>
          <w:trHeight w:val="234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2F6" w:rsidRPr="002A16E2" w:rsidRDefault="00E172F6" w:rsidP="008342C6">
            <w:pPr>
              <w:jc w:val="center"/>
              <w:rPr>
                <w:b/>
                <w:bCs/>
              </w:rPr>
            </w:pPr>
            <w:r w:rsidRPr="00836C35">
              <w:rPr>
                <w:b/>
                <w:bCs/>
                <w:highlight w:val="cyan"/>
              </w:rPr>
              <w:t>ZADANIE CZĘŚCIOWE</w:t>
            </w:r>
            <w:r w:rsidR="00E235D0">
              <w:rPr>
                <w:b/>
                <w:bCs/>
                <w:highlight w:val="cyan"/>
              </w:rPr>
              <w:t xml:space="preserve"> </w:t>
            </w:r>
            <w:r w:rsidRPr="00836C35">
              <w:rPr>
                <w:b/>
                <w:bCs/>
                <w:highlight w:val="cyan"/>
              </w:rPr>
              <w:t>NR 1</w:t>
            </w:r>
          </w:p>
        </w:tc>
      </w:tr>
      <w:tr w:rsidR="00B55F9B" w:rsidRPr="002A16E2" w:rsidTr="00DC058D">
        <w:trPr>
          <w:trHeight w:val="1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5F9B" w:rsidRPr="002A16E2" w:rsidRDefault="00B55F9B" w:rsidP="00B55F9B">
            <w:pPr>
              <w:autoSpaceDE w:val="0"/>
              <w:autoSpaceDN w:val="0"/>
              <w:adjustRightInd w:val="0"/>
              <w:jc w:val="center"/>
            </w:pPr>
            <w:r w:rsidRPr="002A16E2">
              <w:t>1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B" w:rsidRPr="00140640" w:rsidRDefault="00B55F9B" w:rsidP="00B55F9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lang w:eastAsia="pl-PL"/>
              </w:rPr>
            </w:pPr>
            <w:r w:rsidRPr="00140640">
              <w:rPr>
                <w:rFonts w:ascii="Palatino Linotype" w:eastAsia="Times New Roman" w:hAnsi="Palatino Linotype"/>
                <w:lang w:eastAsia="pl-PL"/>
              </w:rPr>
              <w:t>cynk o czystości 99,99% w postaci "</w:t>
            </w:r>
            <w:proofErr w:type="spellStart"/>
            <w:r w:rsidRPr="00140640">
              <w:rPr>
                <w:rFonts w:ascii="Palatino Linotype" w:eastAsia="Times New Roman" w:hAnsi="Palatino Linotype"/>
                <w:lang w:eastAsia="pl-PL"/>
              </w:rPr>
              <w:t>shot</w:t>
            </w:r>
            <w:proofErr w:type="spellEnd"/>
            <w:r w:rsidRPr="00140640">
              <w:rPr>
                <w:rFonts w:ascii="Palatino Linotype" w:eastAsia="Times New Roman" w:hAnsi="Palatino Linotype"/>
                <w:lang w:eastAsia="pl-PL"/>
              </w:rPr>
              <w:t>"</w:t>
            </w:r>
          </w:p>
          <w:p w:rsidR="00B55F9B" w:rsidRPr="00DC058D" w:rsidRDefault="00B55F9B" w:rsidP="008342C6">
            <w:pPr>
              <w:suppressAutoHyphens/>
              <w:spacing w:after="120"/>
              <w:rPr>
                <w:rFonts w:ascii="Palatino Linotype" w:hAnsi="Palatino Linotype"/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B" w:rsidRPr="002A16E2" w:rsidRDefault="00B55F9B" w:rsidP="00B55F9B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9B" w:rsidRPr="002A16E2" w:rsidRDefault="00B55F9B" w:rsidP="008342C6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F9B" w:rsidRPr="002A16E2" w:rsidRDefault="00B55F9B" w:rsidP="008342C6">
            <w:pPr>
              <w:ind w:right="425"/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F9B" w:rsidRPr="002A16E2" w:rsidRDefault="00B55F9B" w:rsidP="008342C6">
            <w:pPr>
              <w:ind w:right="425"/>
            </w:pPr>
          </w:p>
        </w:tc>
      </w:tr>
      <w:tr w:rsidR="00E172F6" w:rsidRPr="00D90CAA" w:rsidTr="008342C6">
        <w:trPr>
          <w:trHeight w:val="163"/>
        </w:trPr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72F6" w:rsidRPr="00D90CAA" w:rsidRDefault="00E172F6" w:rsidP="008342C6">
            <w:pPr>
              <w:jc w:val="center"/>
              <w:rPr>
                <w:b/>
                <w:bCs/>
                <w:highlight w:val="cyan"/>
              </w:rPr>
            </w:pPr>
            <w:r w:rsidRPr="00D90CAA">
              <w:rPr>
                <w:b/>
                <w:bCs/>
                <w:highlight w:val="cyan"/>
              </w:rPr>
              <w:t>ZADANIE CZĘŚCIOWE</w:t>
            </w:r>
            <w:r w:rsidR="00E235D0">
              <w:rPr>
                <w:b/>
                <w:bCs/>
                <w:highlight w:val="cyan"/>
              </w:rPr>
              <w:t xml:space="preserve"> </w:t>
            </w:r>
            <w:r w:rsidRPr="00D90CAA">
              <w:rPr>
                <w:b/>
                <w:bCs/>
                <w:highlight w:val="cyan"/>
              </w:rPr>
              <w:t>NR 2</w:t>
            </w:r>
          </w:p>
        </w:tc>
      </w:tr>
      <w:tr w:rsidR="00DC058D" w:rsidRPr="002A16E2" w:rsidTr="00A861EE">
        <w:trPr>
          <w:trHeight w:val="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B55F9B">
            <w:pPr>
              <w:autoSpaceDE w:val="0"/>
              <w:autoSpaceDN w:val="0"/>
              <w:adjustRightInd w:val="0"/>
              <w:jc w:val="center"/>
            </w:pPr>
            <w:r w:rsidRPr="002A16E2"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DC058D" w:rsidRDefault="00733909" w:rsidP="00B55F9B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lang w:eastAsia="pl-PL"/>
              </w:rPr>
            </w:pPr>
            <w:r w:rsidRPr="00140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wap</w:t>
            </w:r>
            <w:r w:rsidR="006B65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ń</w:t>
            </w:r>
            <w:r w:rsidRPr="00140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czystości min 99 %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DC058D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8342C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8342C6">
            <w:pPr>
              <w:ind w:right="425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8342C6">
            <w:pPr>
              <w:ind w:right="425"/>
            </w:pPr>
          </w:p>
        </w:tc>
      </w:tr>
    </w:tbl>
    <w:p w:rsidR="00E172F6" w:rsidRDefault="00E172F6" w:rsidP="007206E9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u w:val="single"/>
          <w:lang w:eastAsia="ar-SA"/>
        </w:rPr>
      </w:pPr>
    </w:p>
    <w:tbl>
      <w:tblPr>
        <w:tblW w:w="997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84"/>
        <w:gridCol w:w="1644"/>
        <w:gridCol w:w="1031"/>
        <w:gridCol w:w="851"/>
        <w:gridCol w:w="2001"/>
      </w:tblGrid>
      <w:tr w:rsidR="00B55F9B" w:rsidRPr="00D90CAA" w:rsidTr="008342C6">
        <w:trPr>
          <w:trHeight w:val="163"/>
        </w:trPr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F9B" w:rsidRPr="00D90CAA" w:rsidRDefault="00B55F9B" w:rsidP="008342C6">
            <w:pPr>
              <w:jc w:val="center"/>
              <w:rPr>
                <w:b/>
                <w:bCs/>
                <w:highlight w:val="cyan"/>
              </w:rPr>
            </w:pPr>
            <w:r w:rsidRPr="00D90CAA">
              <w:rPr>
                <w:b/>
                <w:bCs/>
                <w:highlight w:val="cyan"/>
              </w:rPr>
              <w:lastRenderedPageBreak/>
              <w:t xml:space="preserve">ZADANIE CZĘŚCIOWENR </w:t>
            </w:r>
            <w:r w:rsidR="00DC058D">
              <w:rPr>
                <w:b/>
                <w:bCs/>
                <w:highlight w:val="cyan"/>
              </w:rPr>
              <w:t>3</w:t>
            </w:r>
          </w:p>
        </w:tc>
      </w:tr>
      <w:tr w:rsidR="00DC058D" w:rsidRPr="002A16E2" w:rsidTr="00905532">
        <w:trPr>
          <w:trHeight w:val="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8342C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B55F9B" w:rsidRDefault="00733909" w:rsidP="0083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0640">
              <w:rPr>
                <w:rFonts w:ascii="Palatino Linotype" w:eastAsia="Times New Roman" w:hAnsi="Palatino Linotype"/>
                <w:lang w:eastAsia="pl-PL"/>
              </w:rPr>
              <w:t>magnez  o czystości 99,95% w postaci "</w:t>
            </w:r>
            <w:proofErr w:type="spellStart"/>
            <w:r w:rsidRPr="00140640">
              <w:rPr>
                <w:rFonts w:ascii="Palatino Linotype" w:eastAsia="Times New Roman" w:hAnsi="Palatino Linotype"/>
                <w:lang w:eastAsia="pl-PL"/>
              </w:rPr>
              <w:t>shot</w:t>
            </w:r>
            <w:proofErr w:type="spellEnd"/>
            <w:r w:rsidRPr="00140640">
              <w:rPr>
                <w:rFonts w:ascii="Palatino Linotype" w:eastAsia="Times New Roman" w:hAnsi="Palatino Linotype"/>
                <w:lang w:eastAsia="pl-PL"/>
              </w:rPr>
              <w:t>"/pręt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DC058D">
            <w:pPr>
              <w:jc w:val="center"/>
            </w:pPr>
            <w:r>
              <w:t>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8342C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8342C6">
            <w:pPr>
              <w:ind w:right="425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8D" w:rsidRPr="002A16E2" w:rsidRDefault="00DC058D" w:rsidP="008342C6">
            <w:pPr>
              <w:ind w:right="425"/>
            </w:pPr>
          </w:p>
        </w:tc>
      </w:tr>
      <w:tr w:rsidR="00777FD6" w:rsidRPr="00D90CAA" w:rsidTr="008342C6">
        <w:trPr>
          <w:trHeight w:val="163"/>
        </w:trPr>
        <w:tc>
          <w:tcPr>
            <w:tcW w:w="99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FD6" w:rsidRPr="00D90CAA" w:rsidRDefault="00777FD6" w:rsidP="008342C6">
            <w:pPr>
              <w:jc w:val="center"/>
              <w:rPr>
                <w:b/>
                <w:bCs/>
                <w:highlight w:val="cyan"/>
              </w:rPr>
            </w:pPr>
            <w:r w:rsidRPr="00D90CAA">
              <w:rPr>
                <w:b/>
                <w:bCs/>
                <w:highlight w:val="cyan"/>
              </w:rPr>
              <w:t xml:space="preserve">ZADANIE CZĘŚCIOWENR </w:t>
            </w:r>
            <w:r>
              <w:rPr>
                <w:b/>
                <w:bCs/>
                <w:highlight w:val="cyan"/>
              </w:rPr>
              <w:t>4</w:t>
            </w:r>
          </w:p>
        </w:tc>
      </w:tr>
      <w:tr w:rsidR="00777FD6" w:rsidRPr="002A16E2" w:rsidTr="008342C6">
        <w:trPr>
          <w:trHeight w:val="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6" w:rsidRPr="002A16E2" w:rsidRDefault="00777FD6" w:rsidP="008342C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6" w:rsidRPr="00B55F9B" w:rsidRDefault="00733909" w:rsidP="00834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06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stront o czystości min 99 %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6" w:rsidRPr="002A16E2" w:rsidRDefault="00777FD6" w:rsidP="008342C6">
            <w:pPr>
              <w:jc w:val="center"/>
            </w:pPr>
            <w:r>
              <w:t>0,5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6" w:rsidRPr="002A16E2" w:rsidRDefault="00777FD6" w:rsidP="008342C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6" w:rsidRPr="002A16E2" w:rsidRDefault="00777FD6" w:rsidP="008342C6">
            <w:pPr>
              <w:ind w:right="425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D6" w:rsidRPr="002A16E2" w:rsidRDefault="00777FD6" w:rsidP="008342C6">
            <w:pPr>
              <w:ind w:right="425"/>
            </w:pPr>
          </w:p>
        </w:tc>
      </w:tr>
      <w:tr w:rsidR="004E252D" w:rsidRPr="002A16E2" w:rsidTr="008342C6">
        <w:trPr>
          <w:trHeight w:val="163"/>
        </w:trPr>
        <w:tc>
          <w:tcPr>
            <w:tcW w:w="60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252D" w:rsidRPr="004E252D" w:rsidRDefault="004E252D" w:rsidP="004E252D">
            <w:pPr>
              <w:ind w:right="425"/>
              <w:jc w:val="right"/>
              <w:rPr>
                <w:b/>
                <w:bCs/>
              </w:rPr>
            </w:pPr>
            <w:r w:rsidRPr="002A16E2">
              <w:rPr>
                <w:b/>
                <w:bCs/>
              </w:rPr>
              <w:t>RAZEM: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2D" w:rsidRPr="002A16E2" w:rsidRDefault="004E252D" w:rsidP="008342C6">
            <w:pPr>
              <w:ind w:right="42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252D" w:rsidRPr="002A16E2" w:rsidRDefault="004E252D" w:rsidP="008342C6">
            <w:pPr>
              <w:ind w:right="425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E252D" w:rsidRPr="002A16E2" w:rsidRDefault="004E252D" w:rsidP="008342C6">
            <w:pPr>
              <w:ind w:right="425"/>
            </w:pPr>
          </w:p>
        </w:tc>
      </w:tr>
      <w:tr w:rsidR="004E252D" w:rsidRPr="002A16E2" w:rsidTr="008342C6">
        <w:trPr>
          <w:trHeight w:val="163"/>
        </w:trPr>
        <w:tc>
          <w:tcPr>
            <w:tcW w:w="60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252D" w:rsidRPr="002A16E2" w:rsidRDefault="004E252D" w:rsidP="008342C6">
            <w:r w:rsidRPr="002A16E2">
              <w:t>Cena netto za całość zamówienia /słownie: ……………………………………………………………/</w:t>
            </w:r>
          </w:p>
          <w:p w:rsidR="004E252D" w:rsidRPr="002A16E2" w:rsidRDefault="004E252D" w:rsidP="008342C6">
            <w:r w:rsidRPr="002A16E2">
              <w:t>Cena brutto za całość zamówienia/słownie: ……………………………………………………………/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2D" w:rsidRPr="002A16E2" w:rsidRDefault="004E252D" w:rsidP="008342C6">
            <w:pPr>
              <w:ind w:right="42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252D" w:rsidRPr="002A16E2" w:rsidRDefault="004E252D" w:rsidP="008342C6">
            <w:pPr>
              <w:ind w:right="425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52D" w:rsidRPr="002A16E2" w:rsidRDefault="004E252D" w:rsidP="008342C6">
            <w:pPr>
              <w:ind w:right="425"/>
            </w:pPr>
          </w:p>
        </w:tc>
      </w:tr>
    </w:tbl>
    <w:p w:rsidR="004E252D" w:rsidRDefault="004E252D" w:rsidP="004E252D">
      <w:pPr>
        <w:widowControl w:val="0"/>
        <w:spacing w:line="360" w:lineRule="auto"/>
        <w:ind w:right="1"/>
        <w:jc w:val="both"/>
        <w:rPr>
          <w:b/>
        </w:rPr>
      </w:pPr>
      <w:r>
        <w:rPr>
          <w:b/>
        </w:rPr>
        <w:t>Termin realizacji:</w:t>
      </w:r>
    </w:p>
    <w:p w:rsidR="004E252D" w:rsidRDefault="004E252D" w:rsidP="004E252D">
      <w:pPr>
        <w:widowControl w:val="0"/>
        <w:spacing w:line="360" w:lineRule="auto"/>
        <w:ind w:right="1"/>
        <w:jc w:val="both"/>
        <w:rPr>
          <w:i/>
        </w:rPr>
      </w:pPr>
      <w:r>
        <w:rPr>
          <w:b/>
        </w:rPr>
        <w:t xml:space="preserve">Zadanie częściowe nr 1: </w:t>
      </w:r>
      <w:r w:rsidRPr="00836C35">
        <w:rPr>
          <w:b/>
          <w:bCs/>
        </w:rPr>
        <w:t>………………………</w:t>
      </w:r>
      <w:r>
        <w:rPr>
          <w:b/>
          <w:bCs/>
        </w:rPr>
        <w:t xml:space="preserve"> </w:t>
      </w:r>
      <w:r w:rsidRPr="00836C35">
        <w:rPr>
          <w:b/>
          <w:bCs/>
        </w:rPr>
        <w:t>dni od daty podpisania umowy</w:t>
      </w:r>
      <w:r>
        <w:rPr>
          <w:b/>
          <w:bCs/>
        </w:rPr>
        <w:t xml:space="preserve"> lub otrzymania zamówienia</w:t>
      </w:r>
    </w:p>
    <w:p w:rsidR="004E252D" w:rsidRPr="00E523DA" w:rsidRDefault="004E252D" w:rsidP="004E252D">
      <w:pPr>
        <w:widowControl w:val="0"/>
        <w:spacing w:line="360" w:lineRule="auto"/>
        <w:ind w:right="1"/>
        <w:jc w:val="both"/>
        <w:rPr>
          <w:b/>
        </w:rPr>
      </w:pPr>
      <w:r>
        <w:rPr>
          <w:b/>
        </w:rPr>
        <w:t xml:space="preserve">Zadanie częściowe nr 2: </w:t>
      </w:r>
      <w:r w:rsidRPr="00836C35">
        <w:rPr>
          <w:b/>
          <w:bCs/>
        </w:rPr>
        <w:t>………………………</w:t>
      </w:r>
      <w:r>
        <w:rPr>
          <w:b/>
          <w:bCs/>
        </w:rPr>
        <w:t xml:space="preserve"> </w:t>
      </w:r>
      <w:r w:rsidRPr="00836C35">
        <w:rPr>
          <w:b/>
          <w:bCs/>
        </w:rPr>
        <w:t xml:space="preserve">dni od </w:t>
      </w:r>
      <w:r w:rsidRPr="002A16E2">
        <w:rPr>
          <w:b/>
          <w:bCs/>
        </w:rPr>
        <w:t xml:space="preserve">daty </w:t>
      </w:r>
      <w:r w:rsidRPr="00836C35">
        <w:rPr>
          <w:b/>
          <w:bCs/>
        </w:rPr>
        <w:t>podpisania umowy</w:t>
      </w:r>
      <w:r>
        <w:rPr>
          <w:b/>
          <w:bCs/>
        </w:rPr>
        <w:t xml:space="preserve"> lub otrzymania zamówienia</w:t>
      </w:r>
    </w:p>
    <w:p w:rsidR="004E252D" w:rsidRPr="00E523DA" w:rsidRDefault="004E252D" w:rsidP="004E252D">
      <w:pPr>
        <w:widowControl w:val="0"/>
        <w:spacing w:line="360" w:lineRule="auto"/>
        <w:ind w:right="1"/>
        <w:jc w:val="both"/>
        <w:rPr>
          <w:b/>
        </w:rPr>
      </w:pPr>
      <w:r>
        <w:rPr>
          <w:b/>
        </w:rPr>
        <w:t xml:space="preserve">Zadanie częściowe nr 3: </w:t>
      </w:r>
      <w:r w:rsidRPr="00836C35">
        <w:rPr>
          <w:b/>
          <w:bCs/>
        </w:rPr>
        <w:t>………………………</w:t>
      </w:r>
      <w:r>
        <w:rPr>
          <w:b/>
          <w:bCs/>
        </w:rPr>
        <w:t xml:space="preserve"> </w:t>
      </w:r>
      <w:r w:rsidRPr="00836C35">
        <w:rPr>
          <w:b/>
          <w:bCs/>
        </w:rPr>
        <w:t xml:space="preserve">dni od </w:t>
      </w:r>
      <w:r w:rsidRPr="002A16E2">
        <w:rPr>
          <w:b/>
          <w:bCs/>
        </w:rPr>
        <w:t xml:space="preserve">daty </w:t>
      </w:r>
      <w:r w:rsidRPr="00836C35">
        <w:rPr>
          <w:b/>
          <w:bCs/>
        </w:rPr>
        <w:t>podpisania umowy</w:t>
      </w:r>
      <w:r>
        <w:rPr>
          <w:b/>
          <w:bCs/>
        </w:rPr>
        <w:t xml:space="preserve"> lub otrzymania zamówienia</w:t>
      </w:r>
    </w:p>
    <w:p w:rsidR="004E252D" w:rsidRPr="00E523DA" w:rsidRDefault="004E252D" w:rsidP="004E252D">
      <w:pPr>
        <w:widowControl w:val="0"/>
        <w:spacing w:line="360" w:lineRule="auto"/>
        <w:ind w:right="1"/>
        <w:jc w:val="both"/>
        <w:rPr>
          <w:b/>
        </w:rPr>
      </w:pPr>
      <w:r>
        <w:rPr>
          <w:b/>
        </w:rPr>
        <w:t xml:space="preserve">Zadanie częściowe nr 4: </w:t>
      </w:r>
      <w:r w:rsidRPr="00836C35">
        <w:rPr>
          <w:b/>
          <w:bCs/>
        </w:rPr>
        <w:t>………………………</w:t>
      </w:r>
      <w:r>
        <w:rPr>
          <w:b/>
          <w:bCs/>
        </w:rPr>
        <w:t xml:space="preserve"> </w:t>
      </w:r>
      <w:r w:rsidRPr="00836C35">
        <w:rPr>
          <w:b/>
          <w:bCs/>
        </w:rPr>
        <w:t xml:space="preserve">dni od </w:t>
      </w:r>
      <w:r w:rsidRPr="002A16E2">
        <w:rPr>
          <w:b/>
          <w:bCs/>
        </w:rPr>
        <w:t xml:space="preserve">daty </w:t>
      </w:r>
      <w:r w:rsidRPr="00836C35">
        <w:rPr>
          <w:b/>
          <w:bCs/>
        </w:rPr>
        <w:t>podpisania umowy</w:t>
      </w:r>
      <w:r>
        <w:rPr>
          <w:b/>
          <w:bCs/>
        </w:rPr>
        <w:t xml:space="preserve"> lub otrzymania zamówienia</w:t>
      </w:r>
    </w:p>
    <w:p w:rsidR="007206E9" w:rsidRDefault="007206E9" w:rsidP="007206E9">
      <w:pPr>
        <w:suppressAutoHyphens/>
        <w:jc w:val="right"/>
        <w:rPr>
          <w:rFonts w:ascii="Palatino Linotype" w:hAnsi="Palatino Linotype"/>
          <w:lang w:eastAsia="ar-SA"/>
        </w:rPr>
      </w:pPr>
    </w:p>
    <w:p w:rsidR="007206E9" w:rsidRPr="00E8461D" w:rsidRDefault="007206E9" w:rsidP="007206E9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......................................................................... </w:t>
      </w:r>
      <w:r w:rsidRPr="00E8461D">
        <w:rPr>
          <w:rFonts w:ascii="Palatino Linotype" w:hAnsi="Palatino Linotype"/>
          <w:lang w:eastAsia="ar-SA"/>
        </w:rPr>
        <w:t>r.</w:t>
      </w:r>
    </w:p>
    <w:p w:rsidR="007206E9" w:rsidRPr="00E8461D" w:rsidRDefault="007206E9" w:rsidP="007206E9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7206E9" w:rsidRPr="00E8461D" w:rsidRDefault="007206E9" w:rsidP="007206E9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:rsidR="007206E9" w:rsidRPr="00B958F8" w:rsidRDefault="007206E9" w:rsidP="007206E9">
      <w:pPr>
        <w:suppressAutoHyphens/>
        <w:rPr>
          <w:rFonts w:ascii="Palatino Linotype" w:hAnsi="Palatino Linotype"/>
          <w:lang w:eastAsia="ar-SA"/>
        </w:rPr>
      </w:pPr>
      <w:r>
        <w:rPr>
          <w:lang w:eastAsia="ar-SA"/>
        </w:rPr>
        <w:br w:type="page"/>
      </w:r>
      <w:r w:rsidRPr="00B958F8">
        <w:rPr>
          <w:rFonts w:ascii="Palatino Linotype" w:hAnsi="Palatino Linotype"/>
          <w:lang w:eastAsia="ar-SA"/>
        </w:rPr>
        <w:lastRenderedPageBreak/>
        <w:t>Jednocześnie oświadczam, że:</w:t>
      </w:r>
    </w:p>
    <w:p w:rsidR="007206E9" w:rsidRPr="00B958F8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7206E9" w:rsidRPr="00B958F8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7206E9" w:rsidRPr="00140640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:rsidR="007206E9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6B6565" w:rsidRPr="00DD7569" w:rsidRDefault="006B6565" w:rsidP="00E650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ArialMT"/>
        </w:rPr>
      </w:pPr>
      <w:r w:rsidRPr="00DD7569">
        <w:rPr>
          <w:rFonts w:ascii="Palatino Linotype" w:eastAsiaTheme="minorHAnsi" w:hAnsi="Palatino Linotype" w:cs="ArialMT"/>
        </w:rPr>
        <w:t>Oświadczam, że nie posiadam powiązań kapitałowych lub osobowych z Zamawiającym,</w:t>
      </w:r>
      <w:r w:rsidR="00DD7569" w:rsidRPr="00DD7569">
        <w:rPr>
          <w:rFonts w:ascii="Palatino Linotype" w:eastAsiaTheme="minorHAnsi" w:hAnsi="Palatino Linotype" w:cs="ArialMT"/>
        </w:rPr>
        <w:t xml:space="preserve"> </w:t>
      </w:r>
      <w:r w:rsidRPr="00DD7569">
        <w:rPr>
          <w:rFonts w:ascii="Palatino Linotype" w:eastAsiaTheme="minorHAnsi" w:hAnsi="Palatino Linotype" w:cs="ArialMT"/>
        </w:rPr>
        <w:t>w szczególności polegających na:</w:t>
      </w:r>
    </w:p>
    <w:p w:rsidR="006B6565" w:rsidRPr="00DD7569" w:rsidRDefault="006B6565" w:rsidP="00DD7569">
      <w:pPr>
        <w:autoSpaceDE w:val="0"/>
        <w:autoSpaceDN w:val="0"/>
        <w:adjustRightInd w:val="0"/>
        <w:spacing w:after="0" w:line="240" w:lineRule="auto"/>
        <w:ind w:firstLine="426"/>
        <w:rPr>
          <w:rFonts w:ascii="Palatino Linotype" w:eastAsiaTheme="minorHAnsi" w:hAnsi="Palatino Linotype" w:cs="ArialMT"/>
        </w:rPr>
      </w:pPr>
      <w:r w:rsidRPr="00DD7569">
        <w:rPr>
          <w:rFonts w:ascii="Palatino Linotype" w:eastAsiaTheme="minorHAnsi" w:hAnsi="Palatino Linotype" w:cs="ArialMT"/>
        </w:rPr>
        <w:t>1) uczestniczeniu w spółce jako wspólnik spółki cywilnej lub spółki osobowej,</w:t>
      </w:r>
    </w:p>
    <w:p w:rsidR="006B6565" w:rsidRPr="00DD7569" w:rsidRDefault="006B6565" w:rsidP="00DD7569">
      <w:pPr>
        <w:autoSpaceDE w:val="0"/>
        <w:autoSpaceDN w:val="0"/>
        <w:adjustRightInd w:val="0"/>
        <w:spacing w:after="0" w:line="240" w:lineRule="auto"/>
        <w:ind w:firstLine="426"/>
        <w:rPr>
          <w:rFonts w:ascii="Palatino Linotype" w:eastAsiaTheme="minorHAnsi" w:hAnsi="Palatino Linotype" w:cs="ArialMT"/>
        </w:rPr>
      </w:pPr>
      <w:r w:rsidRPr="00DD7569">
        <w:rPr>
          <w:rFonts w:ascii="Palatino Linotype" w:eastAsiaTheme="minorHAnsi" w:hAnsi="Palatino Linotype" w:cs="ArialMT"/>
        </w:rPr>
        <w:t>2) posiadaniu co najmniej 10% udziałów lub akcji,</w:t>
      </w:r>
    </w:p>
    <w:p w:rsidR="00E65038" w:rsidRDefault="006B6565" w:rsidP="00E650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alatino Linotype" w:eastAsiaTheme="minorHAnsi" w:hAnsi="Palatino Linotype" w:cs="ArialMT"/>
        </w:rPr>
      </w:pPr>
      <w:r w:rsidRPr="00DD7569">
        <w:rPr>
          <w:rFonts w:ascii="Palatino Linotype" w:eastAsiaTheme="minorHAnsi" w:hAnsi="Palatino Linotype" w:cs="ArialMT"/>
        </w:rPr>
        <w:t>3) pełnieniu funkcji członka organu nadzorczego lub zarządzającego, prokurenta,</w:t>
      </w:r>
      <w:r w:rsidR="00DD7569">
        <w:rPr>
          <w:rFonts w:ascii="Palatino Linotype" w:eastAsiaTheme="minorHAnsi" w:hAnsi="Palatino Linotype" w:cs="ArialMT"/>
        </w:rPr>
        <w:t xml:space="preserve"> </w:t>
      </w:r>
      <w:r w:rsidRPr="00DD7569">
        <w:rPr>
          <w:rFonts w:ascii="Palatino Linotype" w:eastAsiaTheme="minorHAnsi" w:hAnsi="Palatino Linotype" w:cs="ArialMT"/>
        </w:rPr>
        <w:t>pełnomocnika,</w:t>
      </w:r>
      <w:r w:rsidR="00E65038">
        <w:rPr>
          <w:rFonts w:ascii="Palatino Linotype" w:eastAsiaTheme="minorHAnsi" w:hAnsi="Palatino Linotype" w:cs="ArialMT"/>
        </w:rPr>
        <w:t xml:space="preserve"> </w:t>
      </w:r>
    </w:p>
    <w:p w:rsidR="006B6565" w:rsidRPr="00DD7569" w:rsidRDefault="006B6565" w:rsidP="00E65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hAnsi="Palatino Linotype"/>
        </w:rPr>
      </w:pPr>
      <w:r w:rsidRPr="00DD7569">
        <w:rPr>
          <w:rFonts w:ascii="Palatino Linotype" w:eastAsiaTheme="minorHAnsi" w:hAnsi="Palatino Linotype" w:cs="ArialMT"/>
        </w:rPr>
        <w:t>4) pozostawaniu w takim stosunku prawnym lub faktycznym, który może budzić</w:t>
      </w:r>
      <w:r w:rsidR="00DD7569">
        <w:rPr>
          <w:rFonts w:ascii="Palatino Linotype" w:eastAsiaTheme="minorHAnsi" w:hAnsi="Palatino Linotype" w:cs="ArialMT"/>
        </w:rPr>
        <w:t xml:space="preserve"> </w:t>
      </w:r>
      <w:r w:rsidRPr="00DD7569">
        <w:rPr>
          <w:rFonts w:ascii="Palatino Linotype" w:eastAsiaTheme="minorHAnsi" w:hAnsi="Palatino Linotype" w:cs="ArialMT"/>
        </w:rPr>
        <w:t>uzasadnione wątpliwości, co do bezstronności w wyborze wykonawcy, w</w:t>
      </w:r>
      <w:r w:rsidR="00DD7569">
        <w:rPr>
          <w:rFonts w:ascii="Palatino Linotype" w:eastAsiaTheme="minorHAnsi" w:hAnsi="Palatino Linotype" w:cs="ArialMT"/>
        </w:rPr>
        <w:t xml:space="preserve"> </w:t>
      </w:r>
      <w:r w:rsidRPr="00DD7569">
        <w:rPr>
          <w:rFonts w:ascii="Palatino Linotype" w:eastAsiaTheme="minorHAnsi" w:hAnsi="Palatino Linotype" w:cs="ArialMT"/>
        </w:rPr>
        <w:t>szczególności pozostawanie w związku małżeńskim, w stosunku pokrewieństwa</w:t>
      </w:r>
      <w:r w:rsidR="00DD7569">
        <w:rPr>
          <w:rFonts w:ascii="Palatino Linotype" w:eastAsiaTheme="minorHAnsi" w:hAnsi="Palatino Linotype" w:cs="ArialMT"/>
        </w:rPr>
        <w:t xml:space="preserve"> </w:t>
      </w:r>
      <w:r w:rsidRPr="00DD7569">
        <w:rPr>
          <w:rFonts w:ascii="Palatino Linotype" w:eastAsiaTheme="minorHAnsi" w:hAnsi="Palatino Linotype" w:cs="ArialMT"/>
        </w:rPr>
        <w:t>lub powinowactwa w linii prostej, pokrewieństwa lub powinowactwa w linii bocznej</w:t>
      </w:r>
      <w:r w:rsidR="00DD7569">
        <w:rPr>
          <w:rFonts w:ascii="Palatino Linotype" w:eastAsiaTheme="minorHAnsi" w:hAnsi="Palatino Linotype" w:cs="ArialMT"/>
        </w:rPr>
        <w:t xml:space="preserve"> </w:t>
      </w:r>
      <w:r w:rsidRPr="00DD7569">
        <w:rPr>
          <w:rFonts w:ascii="Palatino Linotype" w:eastAsiaTheme="minorHAnsi" w:hAnsi="Palatino Linotype" w:cs="ArialMT"/>
        </w:rPr>
        <w:t>do drugiego stopnia lub w stosunku przysposobienia, opieki lub kurateli.</w:t>
      </w:r>
    </w:p>
    <w:p w:rsidR="007206E9" w:rsidRDefault="007206E9" w:rsidP="007206E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7206E9" w:rsidRPr="00CC5D81" w:rsidTr="008342C6">
        <w:tc>
          <w:tcPr>
            <w:tcW w:w="4379" w:type="dxa"/>
          </w:tcPr>
          <w:p w:rsidR="007206E9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206E9" w:rsidRPr="00CC5D81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7206E9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7206E9" w:rsidRPr="00CC5D81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7206E9" w:rsidRPr="00CC5D81" w:rsidTr="008342C6">
        <w:tc>
          <w:tcPr>
            <w:tcW w:w="4379" w:type="dxa"/>
          </w:tcPr>
          <w:p w:rsidR="007206E9" w:rsidRPr="00CC5D81" w:rsidRDefault="007206E9" w:rsidP="008342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7206E9" w:rsidRPr="00CC5D81" w:rsidRDefault="007206E9" w:rsidP="008342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7206E9" w:rsidRPr="00CC5D81" w:rsidTr="008342C6">
        <w:tc>
          <w:tcPr>
            <w:tcW w:w="4379" w:type="dxa"/>
            <w:vAlign w:val="bottom"/>
          </w:tcPr>
          <w:p w:rsidR="007206E9" w:rsidRPr="00CC5D81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7206E9" w:rsidRPr="00CC5D81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7206E9" w:rsidRPr="00CC5D81" w:rsidTr="008342C6">
        <w:tc>
          <w:tcPr>
            <w:tcW w:w="4379" w:type="dxa"/>
            <w:vAlign w:val="bottom"/>
          </w:tcPr>
          <w:p w:rsidR="007206E9" w:rsidRPr="00CC5D81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7206E9" w:rsidRPr="00CC5D81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7206E9" w:rsidRPr="00B958F8" w:rsidRDefault="007206E9" w:rsidP="007206E9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7206E9" w:rsidRPr="00B958F8" w:rsidRDefault="007206E9" w:rsidP="007206E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7206E9" w:rsidRPr="00B958F8" w:rsidRDefault="007206E9" w:rsidP="007206E9">
      <w:pPr>
        <w:numPr>
          <w:ilvl w:val="1"/>
          <w:numId w:val="2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7206E9" w:rsidRPr="00B958F8" w:rsidRDefault="007206E9" w:rsidP="007206E9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7206E9" w:rsidRDefault="007206E9" w:rsidP="007206E9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E65038" w:rsidRPr="00B958F8" w:rsidRDefault="00E65038" w:rsidP="007206E9">
      <w:pPr>
        <w:suppressAutoHyphens/>
        <w:rPr>
          <w:rFonts w:ascii="Palatino Linotype" w:hAnsi="Palatino Linotype"/>
          <w:szCs w:val="18"/>
          <w:lang w:eastAsia="ar-SA"/>
        </w:rPr>
      </w:pPr>
    </w:p>
    <w:p w:rsidR="007206E9" w:rsidRPr="00B958F8" w:rsidRDefault="007206E9" w:rsidP="007206E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7206E9" w:rsidRPr="00B958F8" w:rsidRDefault="007206E9" w:rsidP="007206E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7206E9" w:rsidRDefault="007206E9" w:rsidP="007206E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:rsidR="007206E9" w:rsidRPr="00602297" w:rsidRDefault="007206E9" w:rsidP="00E65038">
      <w:pPr>
        <w:spacing w:after="0" w:line="240" w:lineRule="auto"/>
        <w:jc w:val="right"/>
        <w:rPr>
          <w:rFonts w:ascii="Palatino Linotype" w:hAnsi="Palatino Linotype"/>
          <w:b/>
          <w:i/>
          <w:lang w:eastAsia="ar-SA"/>
        </w:rPr>
      </w:pPr>
      <w:r>
        <w:rPr>
          <w:rFonts w:ascii="Palatino Linotype" w:hAnsi="Palatino Linotype"/>
          <w:b/>
          <w:i/>
          <w:lang w:eastAsia="ar-SA"/>
        </w:rPr>
        <w:br w:type="page"/>
      </w:r>
      <w:r w:rsidRPr="00602297">
        <w:rPr>
          <w:rFonts w:ascii="Palatino Linotype" w:hAnsi="Palatino Linotype"/>
          <w:b/>
          <w:i/>
          <w:lang w:eastAsia="ar-SA"/>
        </w:rPr>
        <w:lastRenderedPageBreak/>
        <w:t>Załącznik nr 2</w:t>
      </w:r>
    </w:p>
    <w:p w:rsidR="007206E9" w:rsidRDefault="007206E9" w:rsidP="007206E9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</w:p>
    <w:p w:rsidR="007206E9" w:rsidRPr="00602297" w:rsidRDefault="007206E9" w:rsidP="007206E9">
      <w:pPr>
        <w:suppressAutoHyphens/>
        <w:spacing w:after="0" w:line="240" w:lineRule="auto"/>
        <w:jc w:val="center"/>
        <w:rPr>
          <w:rFonts w:ascii="Palatino Linotype" w:hAnsi="Palatino Linotype"/>
          <w:b/>
          <w:u w:val="single"/>
          <w:lang w:eastAsia="ar-SA"/>
        </w:rPr>
      </w:pPr>
      <w:r w:rsidRPr="00602297">
        <w:rPr>
          <w:rFonts w:ascii="Palatino Linotype" w:hAnsi="Palatino Linotype"/>
          <w:b/>
          <w:u w:val="single"/>
          <w:lang w:eastAsia="ar-SA"/>
        </w:rPr>
        <w:t>PROJEKT UMOWY</w:t>
      </w:r>
    </w:p>
    <w:p w:rsidR="007206E9" w:rsidRPr="00602297" w:rsidRDefault="007206E9" w:rsidP="007206E9">
      <w:pPr>
        <w:suppressAutoHyphens/>
        <w:spacing w:after="0" w:line="240" w:lineRule="auto"/>
        <w:jc w:val="center"/>
        <w:rPr>
          <w:rFonts w:ascii="Palatino Linotype" w:hAnsi="Palatino Linotype"/>
          <w:b/>
          <w:sz w:val="8"/>
          <w:lang w:eastAsia="ar-SA"/>
        </w:rPr>
      </w:pPr>
    </w:p>
    <w:p w:rsidR="007206E9" w:rsidRPr="00602297" w:rsidRDefault="007206E9" w:rsidP="007206E9">
      <w:pPr>
        <w:suppressAutoHyphens/>
        <w:spacing w:after="0" w:line="240" w:lineRule="auto"/>
        <w:rPr>
          <w:rFonts w:ascii="Palatino Linotype" w:hAnsi="Palatino Linotype"/>
          <w:b/>
          <w:sz w:val="8"/>
          <w:lang w:eastAsia="ar-SA"/>
        </w:rPr>
      </w:pPr>
    </w:p>
    <w:p w:rsidR="007206E9" w:rsidRPr="00602297" w:rsidRDefault="007206E9" w:rsidP="007206E9">
      <w:pPr>
        <w:spacing w:after="0" w:line="240" w:lineRule="auto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lang w:eastAsia="pl-PL"/>
        </w:rPr>
        <w:t xml:space="preserve">Zawarta dnia </w:t>
      </w:r>
      <w:r w:rsidRPr="00602297">
        <w:rPr>
          <w:rFonts w:ascii="Palatino Linotype" w:hAnsi="Palatino Linotype"/>
          <w:sz w:val="16"/>
          <w:lang w:eastAsia="pl-PL"/>
        </w:rPr>
        <w:t xml:space="preserve">……………………….…….. </w:t>
      </w:r>
      <w:r w:rsidRPr="00602297">
        <w:rPr>
          <w:rFonts w:ascii="Palatino Linotype" w:hAnsi="Palatino Linotype"/>
          <w:lang w:eastAsia="pl-PL"/>
        </w:rPr>
        <w:t xml:space="preserve">w Krakowie </w:t>
      </w:r>
    </w:p>
    <w:p w:rsidR="007206E9" w:rsidRPr="000017D3" w:rsidRDefault="007206E9" w:rsidP="007206E9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pomiędzy:</w:t>
      </w:r>
    </w:p>
    <w:p w:rsidR="007206E9" w:rsidRPr="00602297" w:rsidRDefault="007206E9" w:rsidP="007206E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b/>
          <w:lang w:eastAsia="pl-PL"/>
        </w:rPr>
        <w:t xml:space="preserve">Instytutem Metalurgii i Inżynierii Materiałowej im. A </w:t>
      </w:r>
      <w:proofErr w:type="spellStart"/>
      <w:r w:rsidRPr="00602297">
        <w:rPr>
          <w:rFonts w:ascii="Palatino Linotype" w:hAnsi="Palatino Linotype"/>
          <w:b/>
          <w:lang w:eastAsia="pl-PL"/>
        </w:rPr>
        <w:t>Krupkowskiego</w:t>
      </w:r>
      <w:proofErr w:type="spellEnd"/>
    </w:p>
    <w:p w:rsidR="007206E9" w:rsidRPr="00602297" w:rsidRDefault="007206E9" w:rsidP="007206E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b/>
          <w:lang w:eastAsia="pl-PL"/>
        </w:rPr>
        <w:t xml:space="preserve">Polskiej Akademii Nauk w Krakowie, </w:t>
      </w:r>
    </w:p>
    <w:p w:rsidR="007206E9" w:rsidRPr="00602297" w:rsidRDefault="007206E9" w:rsidP="007206E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z siedzibą: ul. Reymonta 25, 30-059 Kraków</w:t>
      </w:r>
    </w:p>
    <w:p w:rsidR="007206E9" w:rsidRPr="00602297" w:rsidRDefault="007206E9" w:rsidP="007206E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NIP 6750001857, REGON 000326374,</w:t>
      </w:r>
    </w:p>
    <w:p w:rsidR="007206E9" w:rsidRPr="00602297" w:rsidRDefault="007206E9" w:rsidP="007206E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i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reprezentowanym przez:</w:t>
      </w:r>
    </w:p>
    <w:p w:rsidR="007206E9" w:rsidRPr="00AE303D" w:rsidRDefault="007206E9" w:rsidP="007206E9">
      <w:pPr>
        <w:widowControl w:val="0"/>
        <w:spacing w:after="0" w:line="240" w:lineRule="auto"/>
        <w:ind w:right="-45"/>
        <w:jc w:val="both"/>
        <w:rPr>
          <w:rFonts w:ascii="Palatino Linotype" w:hAnsi="Palatino Linotype"/>
          <w:b/>
          <w:color w:val="000000" w:themeColor="text1"/>
          <w:lang w:eastAsia="pl-PL"/>
        </w:rPr>
      </w:pPr>
      <w:r w:rsidRPr="00AE303D">
        <w:rPr>
          <w:rFonts w:ascii="Palatino Linotype" w:hAnsi="Palatino Linotype"/>
          <w:b/>
          <w:color w:val="000000" w:themeColor="text1"/>
          <w:lang w:eastAsia="pl-PL"/>
        </w:rPr>
        <w:t>Dyrektora Instytutu dr hab. Joanna Wojewoda-Budka</w:t>
      </w:r>
    </w:p>
    <w:p w:rsidR="007206E9" w:rsidRPr="00602297" w:rsidRDefault="007206E9" w:rsidP="007206E9">
      <w:pPr>
        <w:spacing w:after="0" w:line="240" w:lineRule="auto"/>
        <w:ind w:right="-47"/>
        <w:jc w:val="both"/>
        <w:rPr>
          <w:rFonts w:ascii="Palatino Linotype" w:hAnsi="Palatino Linotype"/>
          <w:b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zwanym dalej „</w:t>
      </w:r>
      <w:r w:rsidRPr="00602297">
        <w:rPr>
          <w:rFonts w:ascii="Palatino Linotype" w:hAnsi="Palatino Linotype"/>
          <w:i/>
        </w:rPr>
        <w:t>Kupującym”</w:t>
      </w:r>
    </w:p>
    <w:p w:rsidR="007206E9" w:rsidRPr="00602297" w:rsidRDefault="007206E9" w:rsidP="007206E9">
      <w:pPr>
        <w:spacing w:after="0" w:line="240" w:lineRule="auto"/>
        <w:jc w:val="both"/>
        <w:rPr>
          <w:rFonts w:ascii="Palatino Linotype" w:hAnsi="Palatino Linotype"/>
          <w:sz w:val="14"/>
          <w:lang w:eastAsia="pl-PL"/>
        </w:rPr>
      </w:pPr>
    </w:p>
    <w:p w:rsidR="007206E9" w:rsidRPr="00602297" w:rsidRDefault="007206E9" w:rsidP="007206E9">
      <w:pPr>
        <w:spacing w:after="0" w:line="240" w:lineRule="auto"/>
        <w:jc w:val="both"/>
        <w:rPr>
          <w:rFonts w:ascii="Palatino Linotype" w:hAnsi="Palatino Linotype"/>
          <w:lang w:eastAsia="pl-PL"/>
        </w:rPr>
      </w:pPr>
      <w:r w:rsidRPr="00602297">
        <w:rPr>
          <w:rFonts w:ascii="Palatino Linotype" w:hAnsi="Palatino Linotype"/>
          <w:lang w:eastAsia="pl-PL"/>
        </w:rPr>
        <w:t>a</w:t>
      </w:r>
    </w:p>
    <w:p w:rsidR="007206E9" w:rsidRPr="00602297" w:rsidRDefault="007206E9" w:rsidP="007206E9">
      <w:pPr>
        <w:spacing w:after="0" w:line="240" w:lineRule="auto"/>
        <w:jc w:val="both"/>
        <w:rPr>
          <w:rFonts w:ascii="Palatino Linotype" w:hAnsi="Palatino Linotype"/>
          <w:b/>
          <w:sz w:val="14"/>
          <w:lang w:eastAsia="pl-PL"/>
        </w:rPr>
      </w:pPr>
    </w:p>
    <w:p w:rsidR="007206E9" w:rsidRDefault="007206E9" w:rsidP="007206E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sz w:val="16"/>
          <w:szCs w:val="16"/>
          <w:lang w:eastAsia="pl-PL"/>
        </w:rPr>
        <w:t>………………………...……………………………………………………………..……..……..……………………………..,</w:t>
      </w:r>
    </w:p>
    <w:p w:rsidR="007206E9" w:rsidRPr="00602297" w:rsidRDefault="007206E9" w:rsidP="007206E9">
      <w:pPr>
        <w:spacing w:after="0" w:line="240" w:lineRule="auto"/>
        <w:jc w:val="both"/>
        <w:rPr>
          <w:rFonts w:ascii="Palatino Linotype" w:hAnsi="Palatino Linotype"/>
          <w:sz w:val="16"/>
          <w:lang w:eastAsia="pl-PL"/>
        </w:rPr>
      </w:pP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</w:t>
      </w:r>
      <w:r w:rsidRPr="00602297">
        <w:rPr>
          <w:rFonts w:ascii="Palatino Linotype" w:hAnsi="Palatino Linotype"/>
          <w:lang w:eastAsia="pl-PL"/>
        </w:rPr>
        <w:t>z siedzibą:</w:t>
      </w:r>
      <w:r w:rsidRPr="00602297">
        <w:rPr>
          <w:rFonts w:ascii="Palatino Linotype" w:hAnsi="Palatino Linotype"/>
          <w:sz w:val="16"/>
          <w:szCs w:val="16"/>
          <w:lang w:eastAsia="pl-PL"/>
        </w:rPr>
        <w:t>……………………………..………………………………………………………………….…………………………….….</w:t>
      </w:r>
      <w:r w:rsidRPr="00602297">
        <w:rPr>
          <w:rFonts w:ascii="Palatino Linotype" w:hAnsi="Palatino Linotype"/>
          <w:lang w:eastAsia="pl-PL"/>
        </w:rPr>
        <w:t>,</w:t>
      </w: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</w:t>
      </w:r>
      <w:r w:rsidRPr="00602297">
        <w:rPr>
          <w:rFonts w:ascii="Palatino Linotype" w:hAnsi="Palatino Linotype"/>
          <w:lang w:eastAsia="pl-PL"/>
        </w:rPr>
        <w:t>NIP</w:t>
      </w:r>
      <w:r w:rsidRPr="00602297">
        <w:rPr>
          <w:rFonts w:ascii="Palatino Linotype" w:hAnsi="Palatino Linotype"/>
          <w:sz w:val="16"/>
          <w:lang w:eastAsia="pl-PL"/>
        </w:rPr>
        <w:t xml:space="preserve">................................................................ </w:t>
      </w:r>
      <w:r w:rsidRPr="00602297">
        <w:rPr>
          <w:rFonts w:ascii="Palatino Linotype" w:hAnsi="Palatino Linotype"/>
          <w:lang w:eastAsia="pl-PL"/>
        </w:rPr>
        <w:t xml:space="preserve">REGON </w:t>
      </w:r>
      <w:r w:rsidRPr="00602297">
        <w:rPr>
          <w:rFonts w:ascii="Palatino Linotype" w:hAnsi="Palatino Linotype"/>
          <w:sz w:val="16"/>
          <w:lang w:eastAsia="pl-PL"/>
        </w:rPr>
        <w:t xml:space="preserve">................................................................ </w:t>
      </w:r>
    </w:p>
    <w:p w:rsidR="007206E9" w:rsidRPr="00602297" w:rsidRDefault="007206E9" w:rsidP="007206E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reprezentowanym przez:</w:t>
      </w: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    </w:t>
      </w:r>
    </w:p>
    <w:p w:rsidR="007206E9" w:rsidRDefault="007206E9" w:rsidP="007206E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sz w:val="16"/>
          <w:szCs w:val="16"/>
          <w:lang w:eastAsia="pl-PL"/>
        </w:rPr>
        <w:t>……………………………………………………………………</w:t>
      </w:r>
      <w:r w:rsidRPr="00602297">
        <w:rPr>
          <w:rFonts w:ascii="Palatino Linotype" w:hAnsi="Palatino Linotype"/>
          <w:lang w:eastAsia="pl-PL"/>
        </w:rPr>
        <w:t xml:space="preserve"> PESEL </w:t>
      </w:r>
      <w:r w:rsidRPr="00602297">
        <w:rPr>
          <w:rFonts w:ascii="Palatino Linotype" w:hAnsi="Palatino Linotype"/>
          <w:sz w:val="16"/>
          <w:szCs w:val="16"/>
          <w:lang w:eastAsia="pl-PL"/>
        </w:rPr>
        <w:t xml:space="preserve"> ………………………………………..………….…………………, </w:t>
      </w:r>
    </w:p>
    <w:p w:rsidR="007206E9" w:rsidRPr="00602297" w:rsidRDefault="007206E9" w:rsidP="007206E9">
      <w:pPr>
        <w:spacing w:after="0" w:line="240" w:lineRule="auto"/>
        <w:jc w:val="both"/>
        <w:rPr>
          <w:rFonts w:ascii="Palatino Linotype" w:hAnsi="Palatino Linotype"/>
          <w:sz w:val="16"/>
          <w:szCs w:val="16"/>
          <w:lang w:eastAsia="pl-PL"/>
        </w:rPr>
      </w:pPr>
      <w:r w:rsidRPr="00602297">
        <w:rPr>
          <w:rFonts w:ascii="Palatino Linotype" w:hAnsi="Palatino Linotype"/>
          <w:i/>
          <w:lang w:eastAsia="pl-PL"/>
        </w:rPr>
        <w:t>zwanym dalej „Sprzedawcą”,</w:t>
      </w:r>
    </w:p>
    <w:p w:rsidR="007206E9" w:rsidRPr="00602297" w:rsidRDefault="007206E9" w:rsidP="007206E9">
      <w:pPr>
        <w:widowControl w:val="0"/>
        <w:tabs>
          <w:tab w:val="left" w:pos="1120"/>
        </w:tabs>
        <w:spacing w:after="0" w:line="240" w:lineRule="auto"/>
        <w:jc w:val="both"/>
        <w:rPr>
          <w:rFonts w:ascii="Palatino Linotype" w:hAnsi="Palatino Linotype"/>
          <w:i/>
          <w:sz w:val="12"/>
          <w:lang w:eastAsia="pl-PL"/>
        </w:rPr>
      </w:pPr>
    </w:p>
    <w:p w:rsidR="007206E9" w:rsidRPr="00602297" w:rsidRDefault="007206E9" w:rsidP="007206E9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i/>
          <w:lang w:eastAsia="pl-PL"/>
        </w:rPr>
        <w:t>zwane dalej „Stronami”</w:t>
      </w:r>
      <w:r w:rsidRPr="00602297">
        <w:rPr>
          <w:rFonts w:ascii="Palatino Linotype" w:hAnsi="Palatino Linotype"/>
          <w:lang w:eastAsia="ar-SA"/>
        </w:rPr>
        <w:t xml:space="preserve"> </w:t>
      </w:r>
    </w:p>
    <w:p w:rsidR="007206E9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7206E9" w:rsidRPr="00602297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1</w:t>
      </w:r>
    </w:p>
    <w:p w:rsidR="007206E9" w:rsidRPr="006F00BC" w:rsidRDefault="007206E9" w:rsidP="007206E9">
      <w:pPr>
        <w:pStyle w:val="Akapitzlist"/>
        <w:numPr>
          <w:ilvl w:val="0"/>
          <w:numId w:val="7"/>
        </w:numPr>
        <w:spacing w:after="0" w:line="240" w:lineRule="auto"/>
        <w:rPr>
          <w:rFonts w:ascii="Palatino Linotype" w:hAnsi="Palatino Linotype"/>
          <w:b/>
          <w:bCs/>
        </w:rPr>
      </w:pPr>
      <w:r w:rsidRPr="006F00BC">
        <w:rPr>
          <w:rFonts w:ascii="Palatino Linotype" w:hAnsi="Palatino Linotype"/>
          <w:lang w:eastAsia="ar-SA"/>
        </w:rPr>
        <w:t xml:space="preserve">Przedmiotem niniejszej umowy jest dostawa  </w:t>
      </w:r>
      <w:r w:rsidRPr="006F00BC">
        <w:rPr>
          <w:rFonts w:ascii="Palatino Linotype" w:hAnsi="Palatino Linotype"/>
          <w:b/>
          <w:bCs/>
        </w:rPr>
        <w:t>metali do odlewania</w:t>
      </w:r>
      <w:r w:rsidRPr="006F00BC">
        <w:rPr>
          <w:rFonts w:ascii="Palatino Linotype" w:hAnsi="Palatino Linotype"/>
          <w:b/>
          <w:lang w:eastAsia="zh-CN"/>
        </w:rPr>
        <w:t>.</w:t>
      </w:r>
    </w:p>
    <w:p w:rsidR="007206E9" w:rsidRPr="00327541" w:rsidRDefault="007206E9" w:rsidP="007206E9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Palatino Linotype" w:hAnsi="Palatino Linotype"/>
          <w:b/>
          <w:lang w:eastAsia="ar-SA"/>
        </w:rPr>
      </w:pPr>
      <w:r w:rsidRPr="00327541">
        <w:rPr>
          <w:rFonts w:ascii="Palatino Linotype" w:hAnsi="Palatino Linotype"/>
          <w:lang w:eastAsia="ar-SA"/>
        </w:rPr>
        <w:t xml:space="preserve">Szczegółowa specyfikacja przedmiotu umowy określona jest w ofercie sprzedawcy z dnia </w:t>
      </w:r>
      <w:r w:rsidRPr="00327541">
        <w:rPr>
          <w:rFonts w:ascii="Palatino Linotype" w:hAnsi="Palatino Linotype"/>
          <w:sz w:val="14"/>
          <w:lang w:eastAsia="ar-SA"/>
        </w:rPr>
        <w:t>…………………………………………………….…..</w:t>
      </w:r>
      <w:r w:rsidRPr="00327541">
        <w:rPr>
          <w:rFonts w:ascii="Palatino Linotype" w:hAnsi="Palatino Linotype"/>
          <w:lang w:eastAsia="ar-SA"/>
        </w:rPr>
        <w:t>, która stanowi integralną część niniejszej umowy.</w:t>
      </w:r>
    </w:p>
    <w:p w:rsidR="007206E9" w:rsidRPr="00602297" w:rsidRDefault="007206E9" w:rsidP="007206E9">
      <w:pPr>
        <w:suppressAutoHyphens/>
        <w:spacing w:after="0" w:line="240" w:lineRule="auto"/>
        <w:jc w:val="both"/>
        <w:rPr>
          <w:rFonts w:ascii="Palatino Linotype" w:hAnsi="Palatino Linotype"/>
          <w:b/>
          <w:sz w:val="4"/>
          <w:lang w:eastAsia="ar-SA"/>
        </w:rPr>
      </w:pPr>
    </w:p>
    <w:p w:rsidR="007206E9" w:rsidRDefault="007206E9" w:rsidP="007206E9">
      <w:pPr>
        <w:suppressAutoHyphens/>
        <w:spacing w:after="0" w:line="240" w:lineRule="auto"/>
        <w:ind w:right="-47"/>
        <w:rPr>
          <w:rFonts w:ascii="Palatino Linotype" w:hAnsi="Palatino Linotype"/>
          <w:b/>
          <w:lang w:eastAsia="ar-SA"/>
        </w:rPr>
      </w:pPr>
    </w:p>
    <w:p w:rsidR="007206E9" w:rsidRPr="00602297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2</w:t>
      </w:r>
    </w:p>
    <w:p w:rsidR="007206E9" w:rsidRPr="00602297" w:rsidRDefault="007206E9" w:rsidP="007206E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Sprzedawca zobowiązuje się dostarczyć przedmiot umowy d</w:t>
      </w:r>
      <w:r w:rsidRPr="00602297">
        <w:rPr>
          <w:rFonts w:ascii="Palatino Linotype" w:hAnsi="Palatino Linotype"/>
          <w:b/>
          <w:lang w:eastAsia="ar-SA"/>
        </w:rPr>
        <w:t>o Instytutu Metalurgii i Inżynierii Materiałowej PAN w Krakowie,</w:t>
      </w:r>
      <w:r w:rsidRPr="00602297">
        <w:rPr>
          <w:rFonts w:ascii="Palatino Linotype" w:hAnsi="Palatino Linotype"/>
          <w:lang w:eastAsia="ar-SA"/>
        </w:rPr>
        <w:t xml:space="preserve"> </w:t>
      </w:r>
      <w:r w:rsidRPr="00602297">
        <w:rPr>
          <w:rFonts w:ascii="Palatino Linotype" w:hAnsi="Palatino Linotype"/>
          <w:b/>
          <w:lang w:eastAsia="ar-SA"/>
        </w:rPr>
        <w:t xml:space="preserve">mieszczącego się przy ul. </w:t>
      </w:r>
      <w:r>
        <w:rPr>
          <w:rFonts w:ascii="Palatino Linotype" w:hAnsi="Palatino Linotype"/>
          <w:b/>
          <w:lang w:eastAsia="ar-SA"/>
        </w:rPr>
        <w:t>Reymonta 25</w:t>
      </w:r>
      <w:r w:rsidRPr="00602297">
        <w:rPr>
          <w:rFonts w:ascii="Palatino Linotype" w:hAnsi="Palatino Linotype"/>
          <w:b/>
          <w:lang w:eastAsia="ar-SA"/>
        </w:rPr>
        <w:t xml:space="preserve">, </w:t>
      </w:r>
      <w:r>
        <w:rPr>
          <w:rFonts w:ascii="Palatino Linotype" w:hAnsi="Palatino Linotype"/>
          <w:b/>
          <w:lang w:eastAsia="ar-SA"/>
        </w:rPr>
        <w:t>30-059 Kraków</w:t>
      </w:r>
      <w:r w:rsidRPr="00602297">
        <w:rPr>
          <w:rFonts w:ascii="Palatino Linotype" w:hAnsi="Palatino Linotype" w:cs="TTE8667BD8t00"/>
          <w:lang w:eastAsia="pl-PL"/>
        </w:rPr>
        <w:t xml:space="preserve"> w terminie</w:t>
      </w:r>
      <w:r>
        <w:rPr>
          <w:rFonts w:ascii="Palatino Linotype" w:hAnsi="Palatino Linotype" w:cs="TTE8667BD8t00"/>
          <w:lang w:eastAsia="pl-PL"/>
        </w:rPr>
        <w:t xml:space="preserve"> 30 dni od daty podpisania umowy.</w:t>
      </w:r>
      <w:r w:rsidRPr="00602297">
        <w:rPr>
          <w:rFonts w:ascii="Palatino Linotype" w:hAnsi="Palatino Linotype" w:cs="Calibri"/>
          <w:bCs/>
          <w:iCs/>
          <w:lang w:eastAsia="ar-SA"/>
        </w:rPr>
        <w:t xml:space="preserve"> </w:t>
      </w:r>
    </w:p>
    <w:p w:rsidR="007206E9" w:rsidRPr="00602297" w:rsidRDefault="007206E9" w:rsidP="007206E9">
      <w:pPr>
        <w:pStyle w:val="Akapitzlist"/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426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Wydanie przedmiotu umowy Kupującemu winno nastąpić w miejscu wskazanym w ust. 1 w godzinach uzgodnionych z Kupującym.</w:t>
      </w:r>
    </w:p>
    <w:p w:rsidR="007206E9" w:rsidRPr="00602297" w:rsidRDefault="007206E9" w:rsidP="007206E9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rFonts w:ascii="Palatino Linotype" w:hAnsi="Palatino Linotype"/>
          <w:sz w:val="22"/>
          <w:szCs w:val="22"/>
        </w:rPr>
      </w:pPr>
      <w:r w:rsidRPr="00602297">
        <w:rPr>
          <w:rFonts w:ascii="Palatino Linotype" w:hAnsi="Palatino Linotype"/>
          <w:sz w:val="22"/>
          <w:szCs w:val="22"/>
        </w:rPr>
        <w:t xml:space="preserve">Termin dostarczenia przedmiotu umowy uznaje się za dotrzymany, jeżeli przed jego upływem Sprzedawca dostarczy przedmiot umowy na miejsce przeznaczenia w stanie kompletnym, zgodnie z warunkami określonymi w ofercie Sprzedającego. </w:t>
      </w:r>
    </w:p>
    <w:p w:rsidR="007206E9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4E252D" w:rsidRDefault="004E252D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7206E9" w:rsidRPr="00602297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lastRenderedPageBreak/>
        <w:t>§ 3</w:t>
      </w:r>
    </w:p>
    <w:p w:rsidR="007206E9" w:rsidRPr="00602297" w:rsidRDefault="007206E9" w:rsidP="007206E9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ustalają cenę brutto za przedmiot umowy określony w § 1 na kwotę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(słownie: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………………………………………………………………………………………………..…..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 xml:space="preserve">, </w:t>
      </w:r>
      <w:r w:rsidRPr="00602297">
        <w:rPr>
          <w:rFonts w:ascii="Palatino Linotype" w:hAnsi="Palatino Linotype"/>
          <w:lang w:eastAsia="ar-SA"/>
        </w:rPr>
        <w:t>)</w:t>
      </w:r>
    </w:p>
    <w:p w:rsidR="007206E9" w:rsidRPr="00602297" w:rsidRDefault="007206E9" w:rsidP="007206E9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Cena netto wynosi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zł, stawka podatku VAT </w:t>
      </w:r>
      <w:r w:rsidRPr="00602297">
        <w:rPr>
          <w:rFonts w:ascii="Palatino Linotype" w:hAnsi="Palatino Linotype"/>
          <w:sz w:val="16"/>
          <w:lang w:eastAsia="ar-SA"/>
        </w:rPr>
        <w:t xml:space="preserve">……….... </w:t>
      </w:r>
      <w:r w:rsidRPr="00602297">
        <w:rPr>
          <w:rFonts w:ascii="Palatino Linotype" w:hAnsi="Palatino Linotype"/>
          <w:lang w:eastAsia="ar-SA"/>
        </w:rPr>
        <w:t xml:space="preserve">%, wartość podatku VAT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  <w:r w:rsidRPr="00602297">
        <w:rPr>
          <w:rFonts w:ascii="Palatino Linotype" w:hAnsi="Palatino Linotype"/>
          <w:lang w:eastAsia="ar-SA"/>
        </w:rPr>
        <w:t xml:space="preserve"> zł.</w:t>
      </w:r>
    </w:p>
    <w:p w:rsidR="007206E9" w:rsidRPr="00602297" w:rsidRDefault="007206E9" w:rsidP="007206E9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 w:cs="TTE8667BD8t00"/>
          <w:lang w:eastAsia="pl-PL"/>
        </w:rPr>
        <w:t>Cena obejmuje całkowitą należność jaką Kupujący zobowiązany jest zapłacić za przedmiot umowy i jego dostarczenie do miej</w:t>
      </w:r>
      <w:r>
        <w:rPr>
          <w:rFonts w:ascii="Palatino Linotype" w:hAnsi="Palatino Linotype" w:cs="TTE8667BD8t00"/>
          <w:lang w:eastAsia="pl-PL"/>
        </w:rPr>
        <w:t>sca wskazanego przez Kupującego</w:t>
      </w:r>
      <w:r w:rsidRPr="00602297">
        <w:rPr>
          <w:rFonts w:ascii="Palatino Linotype" w:hAnsi="Palatino Linotype" w:cs="TTE8667BD8t00"/>
          <w:lang w:eastAsia="pl-PL"/>
        </w:rPr>
        <w:t>. Cena obejmuje w szczególności koszty i opłaty związane z dostarczeniem przedmiotu zamówienia; opłaty za transport, ubezpieczenia, cło, załadunek, wyładunek, dokumentację niezbędną do normalnego użytkowania, konserwacji i naprawy przedmiotu umowy.</w:t>
      </w:r>
    </w:p>
    <w:p w:rsidR="007206E9" w:rsidRPr="00602297" w:rsidRDefault="007206E9" w:rsidP="007206E9">
      <w:pPr>
        <w:suppressAutoHyphens/>
        <w:spacing w:after="0" w:line="240" w:lineRule="auto"/>
        <w:ind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 w:cs="TTE8667BD8t00"/>
          <w:lang w:eastAsia="pl-PL"/>
        </w:rPr>
        <w:t xml:space="preserve">4. </w:t>
      </w:r>
      <w:r w:rsidRPr="00602297">
        <w:rPr>
          <w:rFonts w:ascii="Palatino Linotype" w:hAnsi="Palatino Linotype"/>
          <w:lang w:eastAsia="ar-SA"/>
        </w:rPr>
        <w:t>Ryzyko utraty przedmiotu umowy w czasie transportu spoczywa na Sprzedawcy.</w:t>
      </w:r>
    </w:p>
    <w:p w:rsidR="007206E9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7206E9" w:rsidRPr="00602297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  <w:r w:rsidRPr="00602297">
        <w:rPr>
          <w:rFonts w:ascii="Palatino Linotype" w:hAnsi="Palatino Linotype"/>
          <w:b/>
          <w:lang w:eastAsia="ar-SA"/>
        </w:rPr>
        <w:t>§ 4</w:t>
      </w:r>
    </w:p>
    <w:p w:rsidR="007206E9" w:rsidRPr="00602297" w:rsidRDefault="007206E9" w:rsidP="007206E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Należność, o której mowa w § 3 ust. 1 zostanie uregulowana przez Kupującego w terminie 21 dni od dnia otrzymania faktury wystawionej przez Sprzedawcę </w:t>
      </w:r>
      <w:r w:rsidRPr="00602297">
        <w:rPr>
          <w:rFonts w:ascii="Palatino Linotype" w:hAnsi="Palatino Linotype"/>
          <w:b/>
          <w:lang w:eastAsia="ar-SA"/>
        </w:rPr>
        <w:t>po dokonaniu odbioru przedmiotu umowy</w:t>
      </w:r>
      <w:r w:rsidRPr="00602297">
        <w:rPr>
          <w:rFonts w:ascii="Palatino Linotype" w:hAnsi="Palatino Linotype"/>
          <w:lang w:eastAsia="ar-SA"/>
        </w:rPr>
        <w:t>.</w:t>
      </w:r>
    </w:p>
    <w:p w:rsidR="007206E9" w:rsidRPr="00C473B4" w:rsidRDefault="007206E9" w:rsidP="007206E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Strony uzgodniły, że zapłata należności będzie dokonana w formie przelewu na rachunek bankowy Sprzedawcy o numerze </w:t>
      </w:r>
      <w:r w:rsidRPr="00602297">
        <w:rPr>
          <w:rFonts w:ascii="Palatino Linotype" w:hAnsi="Palatino Linotype"/>
          <w:sz w:val="14"/>
          <w:lang w:eastAsia="ar-SA"/>
        </w:rPr>
        <w:t>……………………………………………………………………………………………..…..</w:t>
      </w:r>
      <w:r w:rsidRPr="00602297">
        <w:rPr>
          <w:rFonts w:ascii="Palatino Linotype" w:hAnsi="Palatino Linotype"/>
          <w:sz w:val="10"/>
          <w:lang w:eastAsia="ar-SA"/>
        </w:rPr>
        <w:t>,</w:t>
      </w:r>
    </w:p>
    <w:p w:rsidR="007206E9" w:rsidRPr="00F72C28" w:rsidRDefault="007206E9" w:rsidP="007206E9">
      <w:pPr>
        <w:pStyle w:val="Teksttreci0"/>
        <w:numPr>
          <w:ilvl w:val="0"/>
          <w:numId w:val="3"/>
        </w:numPr>
        <w:shd w:val="clear" w:color="auto" w:fill="auto"/>
        <w:tabs>
          <w:tab w:val="clear" w:pos="720"/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 w:rsidRPr="00F72C28">
        <w:rPr>
          <w:rFonts w:ascii="Palatino Linotype" w:hAnsi="Palatino Linotype"/>
          <w:b/>
          <w:bCs/>
        </w:rPr>
        <w:t xml:space="preserve">Sprzedawca </w:t>
      </w:r>
      <w:r w:rsidRPr="00F72C28">
        <w:rPr>
          <w:rFonts w:ascii="Palatino Linotype" w:hAnsi="Palatino Linotype"/>
        </w:rPr>
        <w:t>oświadcza, że rachunek bankowy wskazany w ust 2</w:t>
      </w:r>
      <w:r w:rsidRPr="00F72C28">
        <w:rPr>
          <w:rFonts w:ascii="Palatino Linotype" w:hAnsi="Palatino Linotype"/>
          <w:b/>
          <w:bCs/>
        </w:rPr>
        <w:t xml:space="preserve"> </w:t>
      </w:r>
      <w:r w:rsidRPr="00F72C28">
        <w:rPr>
          <w:rFonts w:ascii="Palatino Linotype" w:hAnsi="Palatino Linotype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:rsidR="007206E9" w:rsidRPr="00C473B4" w:rsidRDefault="007206E9" w:rsidP="007206E9">
      <w:pPr>
        <w:pStyle w:val="Teksttreci0"/>
        <w:numPr>
          <w:ilvl w:val="0"/>
          <w:numId w:val="3"/>
        </w:numPr>
        <w:shd w:val="clear" w:color="auto" w:fill="auto"/>
        <w:tabs>
          <w:tab w:val="clear" w:pos="720"/>
          <w:tab w:val="num" w:pos="426"/>
        </w:tabs>
        <w:spacing w:after="0"/>
        <w:ind w:left="426" w:hanging="426"/>
        <w:rPr>
          <w:rFonts w:ascii="Palatino Linotype" w:hAnsi="Palatino Linotype"/>
        </w:rPr>
      </w:pPr>
      <w:r w:rsidRPr="00F72C28">
        <w:rPr>
          <w:rFonts w:ascii="Palatino Linotype" w:hAnsi="Palatino Linotype"/>
        </w:rPr>
        <w:t xml:space="preserve"> W przypadku gdy rachunek bankowy sprzedawcy nie spełnia warunków określonych w ust 3</w:t>
      </w:r>
      <w:r w:rsidRPr="00F72C28">
        <w:rPr>
          <w:rFonts w:ascii="Palatino Linotype" w:hAnsi="Palatino Linotype"/>
          <w:b/>
          <w:bCs/>
        </w:rPr>
        <w:t xml:space="preserve"> </w:t>
      </w:r>
      <w:r w:rsidRPr="00F72C28">
        <w:rPr>
          <w:rFonts w:ascii="Palatino Linotype" w:hAnsi="Palatino Linotype"/>
        </w:rPr>
        <w:t>powyżej, opóźnienie w dokonaniu płatności w terminie określonym w umowie, powstałe wskutek braku możliwości realizacji przez Kupujący płatności wynagrodzenia z zastosowaniem mechanizmu podzielonej płatności bądź dokonania płatności na rachunek objęty Wykazem, nie stanowi dla Sprzedawcy podstawy do żądania od Kupujący jakichkolwiek odsetek, jak również innych rekompensat/odszkodowań/roszczeń z tytułu dokonania nieterminowej płatności.</w:t>
      </w:r>
    </w:p>
    <w:p w:rsidR="007206E9" w:rsidRPr="00602297" w:rsidRDefault="007206E9" w:rsidP="007206E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Strony postanawiają, że zapłata następuje w dniu obciążenia rachunku bankowego Kupującego.</w:t>
      </w:r>
    </w:p>
    <w:p w:rsidR="007206E9" w:rsidRPr="002B55EB" w:rsidRDefault="007206E9" w:rsidP="007206E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 przypadku nieterminowej płatności należności Sprzedawca ma prawo naliczyć Kupującemu odsetki ustawowe za każdy dzień zwłoki.</w:t>
      </w:r>
    </w:p>
    <w:p w:rsidR="007206E9" w:rsidRDefault="007206E9" w:rsidP="007206E9">
      <w:pPr>
        <w:suppressAutoHyphens/>
        <w:spacing w:after="0" w:line="240" w:lineRule="auto"/>
        <w:ind w:right="-47"/>
        <w:jc w:val="center"/>
        <w:rPr>
          <w:rFonts w:ascii="Palatino Linotype" w:hAnsi="Palatino Linotype"/>
          <w:b/>
          <w:lang w:eastAsia="ar-SA"/>
        </w:rPr>
      </w:pPr>
    </w:p>
    <w:p w:rsidR="00A973F7" w:rsidRPr="00E235D0" w:rsidRDefault="00A973F7" w:rsidP="00A973F7">
      <w:pPr>
        <w:pStyle w:val="Tekstpodstawowy"/>
        <w:ind w:right="-47"/>
        <w:jc w:val="center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>§ 5</w:t>
      </w:r>
    </w:p>
    <w:p w:rsidR="00A973F7" w:rsidRPr="00E235D0" w:rsidRDefault="00A973F7" w:rsidP="00A973F7">
      <w:pPr>
        <w:pStyle w:val="Tekstpodstawowy"/>
        <w:numPr>
          <w:ilvl w:val="0"/>
          <w:numId w:val="13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>Strony ustanawiają odpowiedzialność za niewykonanie lub nienależyte wykonanie umowy  w formie kar umownych.</w:t>
      </w:r>
    </w:p>
    <w:p w:rsidR="00A973F7" w:rsidRPr="00E235D0" w:rsidRDefault="00A973F7" w:rsidP="00A973F7">
      <w:pPr>
        <w:pStyle w:val="Tekstpodstawowy"/>
        <w:numPr>
          <w:ilvl w:val="0"/>
          <w:numId w:val="13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>Sprzedawca zapłaci Kupującemu kary umowne:</w:t>
      </w:r>
    </w:p>
    <w:p w:rsidR="00A973F7" w:rsidRPr="00E235D0" w:rsidRDefault="00A973F7" w:rsidP="00A973F7">
      <w:pPr>
        <w:pStyle w:val="Tekstpodstawowy"/>
        <w:numPr>
          <w:ilvl w:val="1"/>
          <w:numId w:val="14"/>
        </w:numPr>
        <w:suppressAutoHyphens/>
        <w:autoSpaceDN w:val="0"/>
        <w:spacing w:line="240" w:lineRule="atLeast"/>
        <w:ind w:left="720"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 xml:space="preserve">za zwłokę w wykonaniu przedmiotu umowy w wysokości </w:t>
      </w:r>
      <w:r w:rsidR="00E65038">
        <w:rPr>
          <w:rFonts w:ascii="Palatino Linotype" w:hAnsi="Palatino Linotype"/>
        </w:rPr>
        <w:t>2</w:t>
      </w:r>
      <w:r w:rsidR="00E235D0" w:rsidRPr="00E235D0">
        <w:rPr>
          <w:rFonts w:ascii="Palatino Linotype" w:hAnsi="Palatino Linotype"/>
        </w:rPr>
        <w:t xml:space="preserve">0,00 zł, </w:t>
      </w:r>
      <w:r w:rsidRPr="00E235D0">
        <w:rPr>
          <w:rFonts w:ascii="Palatino Linotype" w:hAnsi="Palatino Linotype"/>
        </w:rPr>
        <w:t>za każdy dzień zwłoki;</w:t>
      </w:r>
    </w:p>
    <w:p w:rsidR="00A973F7" w:rsidRPr="00E235D0" w:rsidRDefault="00A973F7" w:rsidP="00A973F7">
      <w:pPr>
        <w:pStyle w:val="Tekstpodstawowy"/>
        <w:numPr>
          <w:ilvl w:val="1"/>
          <w:numId w:val="14"/>
        </w:numPr>
        <w:tabs>
          <w:tab w:val="left" w:pos="720"/>
        </w:tabs>
        <w:suppressAutoHyphens/>
        <w:autoSpaceDN w:val="0"/>
        <w:spacing w:line="240" w:lineRule="atLeast"/>
        <w:ind w:left="720"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 xml:space="preserve">za zwłokę w usunięciu wad stwierdzonych przy odbiorze lub w okresie rękojmi, gwarancji w wysokości </w:t>
      </w:r>
      <w:r w:rsidR="00E65038">
        <w:rPr>
          <w:rFonts w:ascii="Palatino Linotype" w:hAnsi="Palatino Linotype"/>
        </w:rPr>
        <w:t>2</w:t>
      </w:r>
      <w:r w:rsidR="00E235D0" w:rsidRPr="00E235D0">
        <w:rPr>
          <w:rFonts w:ascii="Palatino Linotype" w:hAnsi="Palatino Linotype"/>
        </w:rPr>
        <w:t xml:space="preserve">0,00 zł, </w:t>
      </w:r>
      <w:r w:rsidRPr="00E235D0">
        <w:rPr>
          <w:rFonts w:ascii="Palatino Linotype" w:hAnsi="Palatino Linotype"/>
        </w:rPr>
        <w:t>za każdy dzień zwłoki liczony od dnia  wyznaczonego na usunięcie wad;</w:t>
      </w:r>
    </w:p>
    <w:p w:rsidR="00A973F7" w:rsidRPr="00E235D0" w:rsidRDefault="00A973F7" w:rsidP="00A973F7">
      <w:pPr>
        <w:pStyle w:val="Tekstpodstawowy"/>
        <w:numPr>
          <w:ilvl w:val="1"/>
          <w:numId w:val="14"/>
        </w:numPr>
        <w:tabs>
          <w:tab w:val="left" w:pos="720"/>
        </w:tabs>
        <w:suppressAutoHyphens/>
        <w:autoSpaceDN w:val="0"/>
        <w:spacing w:line="240" w:lineRule="atLeast"/>
        <w:ind w:left="720"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lastRenderedPageBreak/>
        <w:t xml:space="preserve">z tytułu odstąpienia od umowy w całości przez którąkolwiek ze stron z przyczyn występujących po stronie Sprzedawcy, w wysokości </w:t>
      </w:r>
      <w:r w:rsidR="00E235D0" w:rsidRPr="00E235D0">
        <w:rPr>
          <w:rFonts w:ascii="Palatino Linotype" w:hAnsi="Palatino Linotype"/>
        </w:rPr>
        <w:t>5</w:t>
      </w:r>
      <w:r w:rsidRPr="00E235D0">
        <w:rPr>
          <w:rFonts w:ascii="Palatino Linotype" w:hAnsi="Palatino Linotype"/>
        </w:rPr>
        <w:t xml:space="preserve">% całkowitego wynagrodzenia netto określonego w  § 3 ust. </w:t>
      </w:r>
      <w:r w:rsidR="00E235D0" w:rsidRPr="00E235D0">
        <w:rPr>
          <w:rFonts w:ascii="Palatino Linotype" w:hAnsi="Palatino Linotype"/>
        </w:rPr>
        <w:t>2</w:t>
      </w:r>
      <w:r w:rsidRPr="00E235D0">
        <w:rPr>
          <w:rFonts w:ascii="Palatino Linotype" w:hAnsi="Palatino Linotype"/>
        </w:rPr>
        <w:t>;</w:t>
      </w:r>
    </w:p>
    <w:p w:rsidR="00A973F7" w:rsidRPr="00E235D0" w:rsidRDefault="00A973F7" w:rsidP="00A973F7">
      <w:pPr>
        <w:pStyle w:val="Tekstpodstawowy"/>
        <w:numPr>
          <w:ilvl w:val="1"/>
          <w:numId w:val="14"/>
        </w:numPr>
        <w:tabs>
          <w:tab w:val="left" w:pos="720"/>
        </w:tabs>
        <w:suppressAutoHyphens/>
        <w:autoSpaceDN w:val="0"/>
        <w:spacing w:line="240" w:lineRule="atLeast"/>
        <w:ind w:left="720"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 xml:space="preserve">z tytułu odstąpienia od umowy w części przez którąkolwiek ze stron z przyczyn występujących po stronie Sprzedawcy, w wysokości </w:t>
      </w:r>
      <w:r w:rsidR="00E235D0" w:rsidRPr="00E235D0">
        <w:rPr>
          <w:rFonts w:ascii="Palatino Linotype" w:hAnsi="Palatino Linotype"/>
        </w:rPr>
        <w:t>5</w:t>
      </w:r>
      <w:r w:rsidRPr="00E235D0">
        <w:rPr>
          <w:rFonts w:ascii="Palatino Linotype" w:hAnsi="Palatino Linotype"/>
        </w:rPr>
        <w:t>% wartości netto części przedmiotu umowy, której dotyczy odstąpienie;</w:t>
      </w:r>
    </w:p>
    <w:p w:rsidR="00A973F7" w:rsidRPr="00E235D0" w:rsidRDefault="00A973F7" w:rsidP="00A973F7">
      <w:pPr>
        <w:pStyle w:val="Tekstpodstawowy"/>
        <w:numPr>
          <w:ilvl w:val="0"/>
          <w:numId w:val="13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>Kupujący zapłaci Sprzedawcy karę umową:</w:t>
      </w:r>
    </w:p>
    <w:p w:rsidR="00A973F7" w:rsidRPr="00E235D0" w:rsidRDefault="00A973F7" w:rsidP="00A973F7">
      <w:pPr>
        <w:pStyle w:val="Tekstpodstawowy"/>
        <w:numPr>
          <w:ilvl w:val="0"/>
          <w:numId w:val="15"/>
        </w:numPr>
        <w:suppressAutoHyphens/>
        <w:autoSpaceDN w:val="0"/>
        <w:spacing w:line="240" w:lineRule="atLeast"/>
        <w:ind w:left="709"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 xml:space="preserve">z tytułu odstąpienia od umowy w całości przez którąkolwiek ze stron z przyczyn występujących po stronie Kupującego, w wysokości </w:t>
      </w:r>
      <w:r w:rsidR="00E235D0" w:rsidRPr="00E235D0">
        <w:rPr>
          <w:rFonts w:ascii="Palatino Linotype" w:hAnsi="Palatino Linotype"/>
        </w:rPr>
        <w:t xml:space="preserve">5 </w:t>
      </w:r>
      <w:r w:rsidRPr="00E235D0">
        <w:rPr>
          <w:rFonts w:ascii="Palatino Linotype" w:hAnsi="Palatino Linotype"/>
        </w:rPr>
        <w:t xml:space="preserve">% całkowitego wynagrodzenia netto określonego w § 3 ust. </w:t>
      </w:r>
      <w:r w:rsidR="00E235D0" w:rsidRPr="00E235D0">
        <w:rPr>
          <w:rFonts w:ascii="Palatino Linotype" w:hAnsi="Palatino Linotype"/>
        </w:rPr>
        <w:t>2</w:t>
      </w:r>
      <w:r w:rsidRPr="00E235D0">
        <w:rPr>
          <w:rFonts w:ascii="Palatino Linotype" w:hAnsi="Palatino Linotype"/>
        </w:rPr>
        <w:t>;</w:t>
      </w:r>
    </w:p>
    <w:p w:rsidR="00A973F7" w:rsidRPr="00E235D0" w:rsidRDefault="00A973F7" w:rsidP="00A973F7">
      <w:pPr>
        <w:pStyle w:val="Tekstpodstawowy"/>
        <w:numPr>
          <w:ilvl w:val="0"/>
          <w:numId w:val="15"/>
        </w:numPr>
        <w:suppressAutoHyphens/>
        <w:autoSpaceDN w:val="0"/>
        <w:spacing w:line="240" w:lineRule="atLeast"/>
        <w:ind w:left="709"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 xml:space="preserve">z tytułu odstąpienia od umowy w części przez którąkolwiek ze stron z przyczyn występujących po stronie Kupującego, w wysokości </w:t>
      </w:r>
      <w:r w:rsidR="00E235D0" w:rsidRPr="00E235D0">
        <w:rPr>
          <w:rFonts w:ascii="Palatino Linotype" w:hAnsi="Palatino Linotype"/>
        </w:rPr>
        <w:t>5</w:t>
      </w:r>
      <w:r w:rsidRPr="00E235D0">
        <w:rPr>
          <w:rFonts w:ascii="Palatino Linotype" w:hAnsi="Palatino Linotype"/>
        </w:rPr>
        <w:t>% wartości netto części przedmiotu umowy, której dotyczy odstąpienie</w:t>
      </w:r>
    </w:p>
    <w:p w:rsidR="00A973F7" w:rsidRPr="00E235D0" w:rsidRDefault="00A973F7" w:rsidP="00A973F7">
      <w:pPr>
        <w:pStyle w:val="Tekstpodstawowy"/>
        <w:numPr>
          <w:ilvl w:val="0"/>
          <w:numId w:val="13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 xml:space="preserve">Jeżeli kary umowne nie pokryją poniesionej szkody, Strony niniejszej umowy zastrzegają sobie prawo dochodzenia odszkodowania uzupełniającego na zasadach określonych w art. 471 K.C. do wysokości poniesionej szkody. </w:t>
      </w:r>
    </w:p>
    <w:p w:rsidR="00A973F7" w:rsidRPr="00E235D0" w:rsidRDefault="00A973F7" w:rsidP="00A973F7">
      <w:pPr>
        <w:pStyle w:val="Tekstpodstawowy"/>
        <w:ind w:right="-47"/>
        <w:jc w:val="center"/>
        <w:rPr>
          <w:rFonts w:ascii="Palatino Linotype" w:hAnsi="Palatino Linotype"/>
        </w:rPr>
      </w:pPr>
      <w:r w:rsidRPr="00E235D0">
        <w:rPr>
          <w:rFonts w:ascii="Palatino Linotype" w:hAnsi="Palatino Linotype"/>
        </w:rPr>
        <w:t>§ 6</w:t>
      </w:r>
    </w:p>
    <w:p w:rsidR="00A973F7" w:rsidRPr="00E235D0" w:rsidRDefault="00A973F7" w:rsidP="00A973F7">
      <w:pPr>
        <w:pStyle w:val="Tekstpodstawowy"/>
        <w:ind w:left="284" w:right="-47"/>
        <w:rPr>
          <w:rFonts w:ascii="Palatino Linotype" w:hAnsi="Palatino Linotype"/>
          <w:color w:val="000000"/>
          <w:szCs w:val="24"/>
          <w:lang w:eastAsia="en-US"/>
        </w:rPr>
      </w:pPr>
      <w:r w:rsidRPr="00E235D0">
        <w:rPr>
          <w:rFonts w:ascii="Palatino Linotype" w:hAnsi="Palatino Linotype"/>
          <w:color w:val="000000"/>
          <w:szCs w:val="24"/>
          <w:lang w:eastAsia="en-US"/>
        </w:rPr>
        <w:t xml:space="preserve">W razie zaistnienia istotnej zmiany okoliczności powodującej, że wykonanie umowy </w:t>
      </w:r>
      <w:r w:rsidRPr="00E235D0">
        <w:rPr>
          <w:rFonts w:ascii="Palatino Linotype" w:hAnsi="Palatino Linotype"/>
          <w:color w:val="000000"/>
          <w:szCs w:val="24"/>
          <w:lang w:eastAsia="en-US"/>
        </w:rPr>
        <w:br/>
        <w:t xml:space="preserve">nie leży w interesie publicznym, czego nie można było przewidzieć w chwili zawarcia umowy, lub dalsze wykonywanie umowy może zagrozić istotnemu interesowi bezpieczeństwa państwa lub bezpieczeństwu publicznemu, zamawiający może odstąpić </w:t>
      </w:r>
      <w:r w:rsidRPr="00E235D0">
        <w:rPr>
          <w:rFonts w:ascii="Palatino Linotype" w:hAnsi="Palatino Linotype"/>
          <w:color w:val="000000"/>
          <w:szCs w:val="24"/>
          <w:lang w:eastAsia="en-US"/>
        </w:rPr>
        <w:br/>
        <w:t xml:space="preserve">od umowy w terminie 30 dni od dnia powzięcia wiadomości o tych okolicznościach. </w:t>
      </w:r>
    </w:p>
    <w:p w:rsidR="00A973F7" w:rsidRPr="00E235D0" w:rsidRDefault="00A973F7" w:rsidP="00A973F7">
      <w:pPr>
        <w:pStyle w:val="Tekstpodstawowy"/>
        <w:ind w:left="284" w:right="-47"/>
        <w:rPr>
          <w:rFonts w:ascii="Palatino Linotype" w:hAnsi="Palatino Linotype"/>
        </w:rPr>
      </w:pPr>
      <w:r w:rsidRPr="00E235D0">
        <w:rPr>
          <w:rFonts w:ascii="Palatino Linotype" w:hAnsi="Palatino Linotype"/>
          <w:color w:val="000000"/>
          <w:szCs w:val="24"/>
          <w:lang w:eastAsia="en-US"/>
        </w:rPr>
        <w:t>W tym wypadku postanowienia o karze umownej nie mają zastosowania.</w:t>
      </w:r>
    </w:p>
    <w:p w:rsidR="007206E9" w:rsidRPr="00CE2815" w:rsidRDefault="007206E9" w:rsidP="007206E9">
      <w:pPr>
        <w:suppressAutoHyphens/>
        <w:spacing w:after="0"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702C66">
        <w:rPr>
          <w:rFonts w:ascii="Palatino Linotype" w:eastAsia="Times New Roman" w:hAnsi="Palatino Linotype"/>
          <w:b/>
          <w:lang w:eastAsia="ar-SA"/>
        </w:rPr>
        <w:t>§ 7</w:t>
      </w:r>
    </w:p>
    <w:p w:rsidR="007206E9" w:rsidRDefault="007206E9" w:rsidP="007206E9">
      <w:p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color w:val="000000"/>
          <w:kern w:val="2"/>
        </w:rPr>
      </w:pPr>
      <w:r w:rsidRPr="00602297">
        <w:rPr>
          <w:rFonts w:ascii="Palatino Linotype" w:hAnsi="Palatino Linotype"/>
          <w:color w:val="000000"/>
          <w:kern w:val="2"/>
        </w:rPr>
        <w:t>Wszelkie zmiany umowy wymagają zgody obu Stron i zachowania formy pisemnej pod rygorem nieważności.</w:t>
      </w:r>
    </w:p>
    <w:p w:rsidR="007206E9" w:rsidRPr="00602297" w:rsidRDefault="007206E9" w:rsidP="007206E9">
      <w:pPr>
        <w:tabs>
          <w:tab w:val="left" w:pos="1364"/>
        </w:tabs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§8</w:t>
      </w:r>
    </w:p>
    <w:p w:rsidR="007206E9" w:rsidRPr="00602297" w:rsidRDefault="007206E9" w:rsidP="007206E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Właściwym dla rozpoznania sporów wynikłych na tle realizacji niniejszej umowy jest sąd właściwy dla siedziby Kupującego.</w:t>
      </w:r>
    </w:p>
    <w:p w:rsidR="007206E9" w:rsidRPr="00602297" w:rsidRDefault="007206E9" w:rsidP="007206E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§9</w:t>
      </w:r>
    </w:p>
    <w:p w:rsidR="007206E9" w:rsidRPr="00602297" w:rsidRDefault="007206E9" w:rsidP="007206E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 sprawach nie uregulowanych w niniejszej umowie stosuje się przepisy kodeksu cywilnego i ustawy Prawo Zamówień Publicznych.</w:t>
      </w:r>
    </w:p>
    <w:p w:rsidR="007206E9" w:rsidRPr="00602297" w:rsidRDefault="007206E9" w:rsidP="007206E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§10</w:t>
      </w:r>
    </w:p>
    <w:p w:rsidR="007206E9" w:rsidRPr="00602297" w:rsidRDefault="007206E9" w:rsidP="007206E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>Wszelkie załączniki stanowią integralną część niniejszej umowy.</w:t>
      </w:r>
    </w:p>
    <w:p w:rsidR="007206E9" w:rsidRDefault="007206E9" w:rsidP="007206E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</w:p>
    <w:p w:rsidR="007206E9" w:rsidRPr="00602297" w:rsidRDefault="007206E9" w:rsidP="007206E9">
      <w:pPr>
        <w:suppressAutoHyphens/>
        <w:spacing w:after="0" w:line="240" w:lineRule="auto"/>
        <w:ind w:right="-45"/>
        <w:jc w:val="center"/>
        <w:rPr>
          <w:rFonts w:ascii="Palatino Linotype" w:hAnsi="Palatino Linotype"/>
          <w:b/>
          <w:lang w:eastAsia="ar-SA"/>
        </w:rPr>
      </w:pPr>
      <w:r>
        <w:rPr>
          <w:rFonts w:ascii="Palatino Linotype" w:hAnsi="Palatino Linotype"/>
          <w:b/>
          <w:lang w:eastAsia="ar-SA"/>
        </w:rPr>
        <w:t>§11</w:t>
      </w:r>
    </w:p>
    <w:p w:rsidR="007206E9" w:rsidRPr="00602297" w:rsidRDefault="007206E9" w:rsidP="007206E9">
      <w:pPr>
        <w:suppressAutoHyphens/>
        <w:spacing w:after="0" w:line="240" w:lineRule="auto"/>
        <w:ind w:right="-45"/>
        <w:jc w:val="both"/>
        <w:rPr>
          <w:rFonts w:ascii="Palatino Linotype" w:hAnsi="Palatino Linotype"/>
          <w:lang w:eastAsia="ar-SA"/>
        </w:rPr>
      </w:pPr>
      <w:r w:rsidRPr="00602297">
        <w:rPr>
          <w:rFonts w:ascii="Palatino Linotype" w:hAnsi="Palatino Linotype"/>
          <w:lang w:eastAsia="ar-SA"/>
        </w:rPr>
        <w:t xml:space="preserve">Umowę sporządzono w </w:t>
      </w:r>
      <w:r>
        <w:rPr>
          <w:rFonts w:ascii="Palatino Linotype" w:hAnsi="Palatino Linotype"/>
          <w:lang w:eastAsia="ar-SA"/>
        </w:rPr>
        <w:t>2</w:t>
      </w:r>
      <w:r w:rsidRPr="00602297">
        <w:rPr>
          <w:rFonts w:ascii="Palatino Linotype" w:hAnsi="Palatino Linotype"/>
          <w:lang w:eastAsia="ar-SA"/>
        </w:rPr>
        <w:t xml:space="preserve"> jednobrzmiących egzemplarzach; </w:t>
      </w:r>
      <w:r>
        <w:rPr>
          <w:rFonts w:ascii="Palatino Linotype" w:hAnsi="Palatino Linotype"/>
          <w:lang w:eastAsia="ar-SA"/>
        </w:rPr>
        <w:t>1</w:t>
      </w:r>
      <w:r w:rsidRPr="00602297">
        <w:rPr>
          <w:rFonts w:ascii="Palatino Linotype" w:hAnsi="Palatino Linotype"/>
          <w:lang w:eastAsia="ar-SA"/>
        </w:rPr>
        <w:t xml:space="preserve"> dla Kupującego i 1 dla Sprzedawcy.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206E9" w:rsidRPr="001813F4" w:rsidTr="008342C6">
        <w:tc>
          <w:tcPr>
            <w:tcW w:w="4606" w:type="dxa"/>
          </w:tcPr>
          <w:p w:rsidR="007206E9" w:rsidRDefault="007206E9" w:rsidP="008342C6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:rsidR="007206E9" w:rsidRPr="001813F4" w:rsidRDefault="007206E9" w:rsidP="008342C6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  <w:tc>
          <w:tcPr>
            <w:tcW w:w="4606" w:type="dxa"/>
          </w:tcPr>
          <w:p w:rsidR="007206E9" w:rsidRDefault="007206E9" w:rsidP="008342C6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  <w:p w:rsidR="007206E9" w:rsidRPr="001813F4" w:rsidRDefault="007206E9" w:rsidP="008342C6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  <w:t>……………………………………………………………..</w:t>
            </w:r>
          </w:p>
        </w:tc>
      </w:tr>
      <w:tr w:rsidR="007206E9" w:rsidRPr="001813F4" w:rsidTr="008342C6">
        <w:tc>
          <w:tcPr>
            <w:tcW w:w="4606" w:type="dxa"/>
          </w:tcPr>
          <w:p w:rsidR="007206E9" w:rsidRPr="001813F4" w:rsidRDefault="007206E9" w:rsidP="008342C6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Kupujący</w:t>
            </w:r>
          </w:p>
        </w:tc>
        <w:tc>
          <w:tcPr>
            <w:tcW w:w="4606" w:type="dxa"/>
          </w:tcPr>
          <w:p w:rsidR="007206E9" w:rsidRPr="001813F4" w:rsidRDefault="007206E9" w:rsidP="008342C6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  <w:r w:rsidRPr="001813F4"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  <w:t>Sprzedawca</w:t>
            </w:r>
          </w:p>
        </w:tc>
      </w:tr>
    </w:tbl>
    <w:p w:rsidR="00035C1E" w:rsidRPr="002217C2" w:rsidRDefault="00035C1E" w:rsidP="002217C2">
      <w:pPr>
        <w:jc w:val="center"/>
        <w:rPr>
          <w:rFonts w:ascii="Arial" w:eastAsia="MyriadPro-Light" w:hAnsi="Arial" w:cs="Arial"/>
          <w:sz w:val="18"/>
          <w:szCs w:val="18"/>
        </w:rPr>
      </w:pPr>
    </w:p>
    <w:sectPr w:rsidR="00035C1E" w:rsidRPr="002217C2" w:rsidSect="00221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E00" w:rsidRDefault="00E82E00" w:rsidP="00F27038">
      <w:pPr>
        <w:spacing w:after="0" w:line="240" w:lineRule="auto"/>
      </w:pPr>
      <w:r>
        <w:separator/>
      </w:r>
    </w:p>
  </w:endnote>
  <w:endnote w:type="continuationSeparator" w:id="0">
    <w:p w:rsidR="00E82E00" w:rsidRDefault="00E82E00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TE8667BD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rPr>
        <w:rFonts w:ascii="MyriadPro-Light" w:eastAsia="MyriadPro-Light" w:cs="MyriadPro-Light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731A" w:rsidRDefault="007206E9" w:rsidP="00035C1E">
    <w:pPr>
      <w:pStyle w:val="Stopka"/>
      <w:jc w:val="center"/>
      <w:rPr>
        <w:rFonts w:ascii="MyriadPro-Light" w:eastAsia="MyriadPro-Light" w:cs="MyriadPro-Light"/>
      </w:rPr>
    </w:pPr>
    <w:r>
      <w:rPr>
        <w:rFonts w:asciiTheme="minorHAnsi" w:eastAsiaTheme="minorHAnsi" w:cstheme="minorBidi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32385</wp:posOffset>
          </wp:positionV>
          <wp:extent cx="1362075" cy="485775"/>
          <wp:effectExtent l="0" t="0" r="9525" b="9525"/>
          <wp:wrapThrough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hrough>
          <wp:docPr id="1" name="Obraz 1" descr="ncbr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br_logo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EB452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EA731A" w:rsidRPr="00EA731A">
      <w:rPr>
        <w:rFonts w:ascii="Arial" w:hAnsi="Arial" w:cs="Arial"/>
        <w:sz w:val="18"/>
        <w:szCs w:val="18"/>
        <w:lang w:val="en-US"/>
      </w:rPr>
      <w:t>nr NOR/SGS/</w:t>
    </w:r>
    <w:proofErr w:type="spellStart"/>
    <w:r w:rsidR="00EA731A" w:rsidRPr="00EA731A">
      <w:rPr>
        <w:rFonts w:ascii="Arial" w:hAnsi="Arial" w:cs="Arial"/>
        <w:sz w:val="18"/>
        <w:szCs w:val="18"/>
        <w:lang w:val="en-US"/>
      </w:rPr>
      <w:t>BioAbsMat</w:t>
    </w:r>
    <w:proofErr w:type="spellEnd"/>
    <w:r w:rsidR="00EA731A" w:rsidRPr="00EA731A">
      <w:rPr>
        <w:rFonts w:ascii="Arial" w:hAnsi="Arial" w:cs="Arial"/>
        <w:sz w:val="18"/>
        <w:szCs w:val="18"/>
        <w:lang w:val="en-US"/>
      </w:rPr>
      <w:t xml:space="preserve">/0096/2020-00 </w:t>
    </w:r>
    <w:r w:rsidR="00035C1E"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 w:rsidRPr="00EA731A">
      <w:rPr>
        <w:rFonts w:ascii="Arial" w:hAnsi="Arial" w:cs="Arial"/>
        <w:i/>
        <w:sz w:val="18"/>
        <w:szCs w:val="18"/>
        <w:lang w:val="en-US"/>
      </w:rPr>
      <w:t>New generation material for application in bioabsorbable orthopedic implants</w:t>
    </w:r>
    <w:r w:rsidR="00035C1E"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Bio</w:t>
    </w:r>
    <w:r w:rsidR="00035C1E">
      <w:rPr>
        <w:rFonts w:ascii="Arial" w:hAnsi="Arial" w:cs="Arial"/>
        <w:sz w:val="18"/>
        <w:szCs w:val="18"/>
        <w:lang w:val="en-US"/>
      </w:rPr>
      <w:t>AbsMat</w:t>
    </w:r>
    <w:proofErr w:type="spellEnd"/>
    <w:r w:rsidR="00035C1E"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 w:rsidR="00035C1E"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9</w:t>
    </w:r>
    <w:r w:rsidR="00EA731A" w:rsidRPr="00EA731A">
      <w:rPr>
        <w:rFonts w:ascii="Arial" w:eastAsia="MyriadPro-Light" w:hAnsi="Arial" w:cs="Arial"/>
        <w:sz w:val="18"/>
        <w:szCs w:val="18"/>
        <w:lang w:val="en-US"/>
      </w:rPr>
      <w:t>09 425,0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0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od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="00035C1E"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  <w:r w:rsidR="00035C1E">
      <w:rPr>
        <w:rFonts w:ascii="Arial" w:eastAsia="MyriadPro-Light" w:hAnsi="Arial" w:cs="Arial"/>
        <w:sz w:val="18"/>
        <w:szCs w:val="18"/>
        <w:lang w:val="en-US"/>
      </w:rPr>
      <w:t>.</w:t>
    </w:r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E00" w:rsidRDefault="00E82E00" w:rsidP="00F27038">
      <w:pPr>
        <w:spacing w:after="0" w:line="240" w:lineRule="auto"/>
      </w:pPr>
      <w:r>
        <w:separator/>
      </w:r>
    </w:p>
  </w:footnote>
  <w:footnote w:type="continuationSeparator" w:id="0">
    <w:p w:rsidR="00E82E00" w:rsidRDefault="00E82E00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0C" w:rsidRDefault="00272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EE3197E"/>
    <w:multiLevelType w:val="multilevel"/>
    <w:tmpl w:val="8D86F67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 w15:restartNumberingAfterBreak="0">
    <w:nsid w:val="338B0E4C"/>
    <w:multiLevelType w:val="multilevel"/>
    <w:tmpl w:val="689CA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2160BBD"/>
    <w:multiLevelType w:val="multilevel"/>
    <w:tmpl w:val="0562F972"/>
    <w:lvl w:ilvl="0">
      <w:start w:val="9"/>
      <w:numFmt w:val="upperRoman"/>
      <w:lvlText w:val="%1"/>
      <w:lvlJc w:val="left"/>
      <w:pPr>
        <w:ind w:left="720" w:hanging="720"/>
      </w:pPr>
      <w:rPr>
        <w:rFonts w:cs="Book Antiqua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Book Antiqu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Book Antiqu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Book Antiqu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Book Antiqu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Book Antiqu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Book Antiqu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Book Antiqu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Book Antiqua" w:hint="default"/>
        <w:color w:val="000000"/>
      </w:rPr>
    </w:lvl>
  </w:abstractNum>
  <w:abstractNum w:abstractNumId="11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7F2574C"/>
    <w:multiLevelType w:val="multilevel"/>
    <w:tmpl w:val="6170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12"/>
  </w:num>
  <w:num w:numId="14">
    <w:abstractNumId w:val="7"/>
  </w:num>
  <w:num w:numId="15">
    <w:abstractNumId w:val="16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35C1E"/>
    <w:rsid w:val="00133925"/>
    <w:rsid w:val="002217C2"/>
    <w:rsid w:val="00245AEB"/>
    <w:rsid w:val="00260327"/>
    <w:rsid w:val="00272F0C"/>
    <w:rsid w:val="00275E08"/>
    <w:rsid w:val="002D0A01"/>
    <w:rsid w:val="00375D46"/>
    <w:rsid w:val="0038050D"/>
    <w:rsid w:val="004031BC"/>
    <w:rsid w:val="00445FD3"/>
    <w:rsid w:val="004C3597"/>
    <w:rsid w:val="004E252D"/>
    <w:rsid w:val="00543613"/>
    <w:rsid w:val="005F4D08"/>
    <w:rsid w:val="00630E3C"/>
    <w:rsid w:val="006B6565"/>
    <w:rsid w:val="007206E9"/>
    <w:rsid w:val="00733909"/>
    <w:rsid w:val="00777FD6"/>
    <w:rsid w:val="008C53D0"/>
    <w:rsid w:val="00924129"/>
    <w:rsid w:val="009A749B"/>
    <w:rsid w:val="00A33E97"/>
    <w:rsid w:val="00A921A6"/>
    <w:rsid w:val="00A973F7"/>
    <w:rsid w:val="00B55F9B"/>
    <w:rsid w:val="00B6634A"/>
    <w:rsid w:val="00BE4C5D"/>
    <w:rsid w:val="00BF6414"/>
    <w:rsid w:val="00DC058D"/>
    <w:rsid w:val="00DD7569"/>
    <w:rsid w:val="00E172F6"/>
    <w:rsid w:val="00E235D0"/>
    <w:rsid w:val="00E60EDF"/>
    <w:rsid w:val="00E65038"/>
    <w:rsid w:val="00E76581"/>
    <w:rsid w:val="00E82E00"/>
    <w:rsid w:val="00EA731A"/>
    <w:rsid w:val="00EB4522"/>
    <w:rsid w:val="00F27038"/>
    <w:rsid w:val="00F86727"/>
    <w:rsid w:val="00F8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50E7C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4E252D"/>
    <w:pPr>
      <w:numPr>
        <w:numId w:val="12"/>
      </w:numPr>
      <w:spacing w:before="200" w:after="6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qFormat/>
    <w:rsid w:val="004E252D"/>
    <w:pPr>
      <w:numPr>
        <w:ilvl w:val="1"/>
        <w:numId w:val="12"/>
      </w:numPr>
      <w:tabs>
        <w:tab w:val="clear" w:pos="680"/>
      </w:tabs>
      <w:suppressAutoHyphens/>
      <w:autoSpaceDN w:val="0"/>
      <w:spacing w:before="120" w:after="60" w:line="240" w:lineRule="auto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uiPriority w:val="9"/>
    <w:qFormat/>
    <w:rsid w:val="004E252D"/>
    <w:pPr>
      <w:keepNext/>
      <w:numPr>
        <w:ilvl w:val="3"/>
        <w:numId w:val="12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E252D"/>
    <w:pPr>
      <w:numPr>
        <w:ilvl w:val="4"/>
        <w:numId w:val="1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E252D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E252D"/>
    <w:pPr>
      <w:numPr>
        <w:ilvl w:val="6"/>
        <w:numId w:val="1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E252D"/>
    <w:pPr>
      <w:numPr>
        <w:ilvl w:val="7"/>
        <w:numId w:val="1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E252D"/>
    <w:pPr>
      <w:numPr>
        <w:ilvl w:val="8"/>
        <w:numId w:val="1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uiPriority w:val="9"/>
    <w:rsid w:val="004E252D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E252D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4E25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E252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E252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E2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E25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E252D"/>
    <w:rPr>
      <w:rFonts w:ascii="Arial" w:eastAsia="Times New Roman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7DB8-B406-4656-AF2A-B0D1CEEE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1926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10</cp:revision>
  <cp:lastPrinted>2021-09-09T13:15:00Z</cp:lastPrinted>
  <dcterms:created xsi:type="dcterms:W3CDTF">2021-10-04T16:39:00Z</dcterms:created>
  <dcterms:modified xsi:type="dcterms:W3CDTF">2021-10-07T16:28:00Z</dcterms:modified>
</cp:coreProperties>
</file>